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6CF" w:rsidRPr="007E79B7" w:rsidRDefault="00F636CF" w:rsidP="005610DF">
      <w:pPr>
        <w:ind w:firstLine="851"/>
        <w:jc w:val="right"/>
        <w:rPr>
          <w:color w:val="000000"/>
          <w:spacing w:val="-4"/>
          <w:sz w:val="25"/>
          <w:szCs w:val="25"/>
        </w:rPr>
      </w:pPr>
      <w:r w:rsidRPr="007E79B7">
        <w:rPr>
          <w:color w:val="000000"/>
          <w:spacing w:val="-4"/>
          <w:sz w:val="25"/>
          <w:szCs w:val="25"/>
        </w:rPr>
        <w:t>Приложение</w:t>
      </w:r>
      <w:r w:rsidR="00A422A1" w:rsidRPr="007E79B7">
        <w:rPr>
          <w:color w:val="000000"/>
          <w:spacing w:val="-4"/>
          <w:sz w:val="25"/>
          <w:szCs w:val="25"/>
        </w:rPr>
        <w:t xml:space="preserve"> </w:t>
      </w:r>
      <w:r w:rsidR="00D056F8" w:rsidRPr="007E79B7">
        <w:rPr>
          <w:color w:val="000000"/>
          <w:spacing w:val="-4"/>
          <w:sz w:val="25"/>
          <w:szCs w:val="25"/>
        </w:rPr>
        <w:t>24</w:t>
      </w:r>
    </w:p>
    <w:p w:rsidR="00F636CF" w:rsidRPr="007E79B7" w:rsidRDefault="00F636CF" w:rsidP="00F636CF">
      <w:pPr>
        <w:ind w:firstLine="851"/>
        <w:jc w:val="right"/>
        <w:rPr>
          <w:color w:val="000000"/>
          <w:spacing w:val="-4"/>
          <w:sz w:val="25"/>
          <w:szCs w:val="25"/>
        </w:rPr>
      </w:pPr>
    </w:p>
    <w:p w:rsidR="00F636CF" w:rsidRPr="007E79B7" w:rsidRDefault="00F636CF" w:rsidP="00F636CF">
      <w:pPr>
        <w:jc w:val="center"/>
        <w:rPr>
          <w:i/>
          <w:sz w:val="25"/>
          <w:szCs w:val="25"/>
        </w:rPr>
      </w:pPr>
      <w:r w:rsidRPr="007E79B7">
        <w:rPr>
          <w:i/>
          <w:sz w:val="25"/>
          <w:szCs w:val="25"/>
        </w:rPr>
        <w:t>Анализ бюджетны</w:t>
      </w:r>
      <w:r w:rsidR="000861A0" w:rsidRPr="007E79B7">
        <w:rPr>
          <w:i/>
          <w:sz w:val="25"/>
          <w:szCs w:val="25"/>
        </w:rPr>
        <w:t>х</w:t>
      </w:r>
      <w:r w:rsidRPr="007E79B7">
        <w:rPr>
          <w:i/>
          <w:sz w:val="25"/>
          <w:szCs w:val="25"/>
        </w:rPr>
        <w:t xml:space="preserve"> ассигнований департамента городского хозяйства Администрации города на реализацию </w:t>
      </w:r>
      <w:r w:rsidR="00314B9D" w:rsidRPr="007E79B7">
        <w:rPr>
          <w:i/>
          <w:sz w:val="25"/>
          <w:szCs w:val="25"/>
        </w:rPr>
        <w:t>муниципальной программы</w:t>
      </w:r>
      <w:r w:rsidR="00F14817" w:rsidRPr="007E79B7">
        <w:rPr>
          <w:i/>
          <w:sz w:val="25"/>
          <w:szCs w:val="25"/>
        </w:rPr>
        <w:t xml:space="preserve"> «</w:t>
      </w:r>
      <w:r w:rsidR="00772525" w:rsidRPr="007E79B7">
        <w:rPr>
          <w:i/>
          <w:sz w:val="25"/>
          <w:szCs w:val="25"/>
        </w:rPr>
        <w:t>Организация ритуальных услуг и содержание объектов похоронного обслуживания в городе Сургуте на 2014-2030 годы</w:t>
      </w:r>
      <w:r w:rsidRPr="007E79B7">
        <w:rPr>
          <w:i/>
          <w:sz w:val="25"/>
          <w:szCs w:val="25"/>
        </w:rPr>
        <w:t>»</w:t>
      </w:r>
      <w:r w:rsidR="00065711" w:rsidRPr="007E79B7">
        <w:rPr>
          <w:i/>
          <w:sz w:val="25"/>
          <w:szCs w:val="25"/>
        </w:rPr>
        <w:t xml:space="preserve"> в части </w:t>
      </w:r>
      <w:r w:rsidR="00BA359A" w:rsidRPr="007E79B7">
        <w:rPr>
          <w:i/>
          <w:sz w:val="25"/>
          <w:szCs w:val="25"/>
        </w:rPr>
        <w:t>расходов на обеспечение деятельности МКУ «Ритуал»</w:t>
      </w:r>
    </w:p>
    <w:p w:rsidR="00766B24" w:rsidRPr="007E79B7" w:rsidRDefault="00766B24" w:rsidP="00F636CF">
      <w:pPr>
        <w:jc w:val="center"/>
        <w:rPr>
          <w:i/>
          <w:sz w:val="25"/>
          <w:szCs w:val="25"/>
        </w:rPr>
      </w:pPr>
    </w:p>
    <w:p w:rsidR="006C1475" w:rsidRPr="007E79B7" w:rsidRDefault="00704B3F" w:rsidP="00A6560A">
      <w:pPr>
        <w:tabs>
          <w:tab w:val="left" w:pos="709"/>
        </w:tabs>
        <w:jc w:val="both"/>
        <w:outlineLvl w:val="2"/>
        <w:rPr>
          <w:rFonts w:asciiTheme="majorBidi" w:hAnsiTheme="majorBidi" w:cstheme="majorBidi"/>
          <w:sz w:val="25"/>
          <w:szCs w:val="25"/>
        </w:rPr>
      </w:pPr>
      <w:r w:rsidRPr="007E79B7">
        <w:rPr>
          <w:rFonts w:asciiTheme="majorBidi" w:hAnsiTheme="majorBidi" w:cstheme="majorBidi"/>
          <w:sz w:val="25"/>
          <w:szCs w:val="25"/>
        </w:rPr>
        <w:tab/>
        <w:t>1. </w:t>
      </w:r>
      <w:r w:rsidR="00855D8C" w:rsidRPr="007E79B7">
        <w:rPr>
          <w:sz w:val="25"/>
          <w:szCs w:val="25"/>
        </w:rPr>
        <w:t>В проекте бюджета на 2019 год на оказание услуг по перевозке тел умерших и сопровождающих их лиц к месту погребения</w:t>
      </w:r>
      <w:r w:rsidR="00A6560A" w:rsidRPr="007E79B7">
        <w:rPr>
          <w:sz w:val="25"/>
          <w:szCs w:val="25"/>
        </w:rPr>
        <w:t xml:space="preserve"> </w:t>
      </w:r>
      <w:r w:rsidR="00855D8C" w:rsidRPr="007E79B7">
        <w:rPr>
          <w:sz w:val="25"/>
          <w:szCs w:val="25"/>
        </w:rPr>
        <w:t xml:space="preserve">запланированы бюджетные ассигнования </w:t>
      </w:r>
      <w:r w:rsidR="00766B24" w:rsidRPr="007E79B7">
        <w:rPr>
          <w:sz w:val="25"/>
          <w:szCs w:val="25"/>
        </w:rPr>
        <w:t xml:space="preserve">МКУ «Ритуал» </w:t>
      </w:r>
      <w:r w:rsidR="00855D8C" w:rsidRPr="007E79B7">
        <w:rPr>
          <w:sz w:val="25"/>
          <w:szCs w:val="25"/>
        </w:rPr>
        <w:t xml:space="preserve">в сумме </w:t>
      </w:r>
      <w:r w:rsidR="00A6560A" w:rsidRPr="007E79B7">
        <w:rPr>
          <w:sz w:val="25"/>
          <w:szCs w:val="25"/>
        </w:rPr>
        <w:t>6 514 800,00</w:t>
      </w:r>
      <w:r w:rsidR="00855D8C" w:rsidRPr="007E79B7">
        <w:rPr>
          <w:sz w:val="25"/>
          <w:szCs w:val="25"/>
        </w:rPr>
        <w:t xml:space="preserve"> рублей</w:t>
      </w:r>
      <w:r w:rsidR="00A6560A" w:rsidRPr="007E79B7">
        <w:rPr>
          <w:sz w:val="25"/>
          <w:szCs w:val="25"/>
        </w:rPr>
        <w:t>.</w:t>
      </w:r>
    </w:p>
    <w:p w:rsidR="00114B38" w:rsidRPr="007E79B7" w:rsidRDefault="006C1475" w:rsidP="00114B38">
      <w:pPr>
        <w:ind w:firstLine="708"/>
        <w:jc w:val="both"/>
        <w:rPr>
          <w:sz w:val="25"/>
          <w:szCs w:val="25"/>
        </w:rPr>
      </w:pPr>
      <w:r w:rsidRPr="007E79B7">
        <w:rPr>
          <w:rFonts w:asciiTheme="majorBidi" w:hAnsiTheme="majorBidi" w:cstheme="majorBidi"/>
          <w:color w:val="000000"/>
          <w:sz w:val="25"/>
          <w:szCs w:val="25"/>
        </w:rPr>
        <w:t xml:space="preserve">В ходе экспертизы проекта бюджета установлено, </w:t>
      </w:r>
      <w:r w:rsidR="00E61A52" w:rsidRPr="007E79B7">
        <w:rPr>
          <w:rFonts w:asciiTheme="majorBidi" w:hAnsiTheme="majorBidi" w:cstheme="majorBidi"/>
          <w:color w:val="000000"/>
          <w:sz w:val="25"/>
          <w:szCs w:val="25"/>
        </w:rPr>
        <w:t xml:space="preserve">что </w:t>
      </w:r>
      <w:r w:rsidR="001F54CF" w:rsidRPr="007E79B7">
        <w:rPr>
          <w:sz w:val="25"/>
          <w:szCs w:val="25"/>
        </w:rPr>
        <w:t>на оказание услуг по перевозке тел умерших и сопровождающих их лиц к месту погребения</w:t>
      </w:r>
      <w:r w:rsidR="001F54CF" w:rsidRPr="007E79B7">
        <w:rPr>
          <w:rFonts w:asciiTheme="majorBidi" w:hAnsiTheme="majorBidi" w:cstheme="majorBidi"/>
          <w:color w:val="000000"/>
          <w:sz w:val="25"/>
          <w:szCs w:val="25"/>
        </w:rPr>
        <w:t xml:space="preserve"> </w:t>
      </w:r>
      <w:r w:rsidR="00766B24" w:rsidRPr="007E79B7">
        <w:rPr>
          <w:rFonts w:asciiTheme="majorBidi" w:hAnsiTheme="majorBidi" w:cstheme="majorBidi"/>
          <w:color w:val="000000"/>
          <w:sz w:val="25"/>
          <w:szCs w:val="25"/>
        </w:rPr>
        <w:t>на период</w:t>
      </w:r>
      <w:r w:rsidR="00766B24" w:rsidRPr="007E79B7">
        <w:rPr>
          <w:rFonts w:asciiTheme="majorBidi" w:hAnsiTheme="majorBidi" w:cstheme="majorBidi"/>
          <w:color w:val="000000"/>
          <w:sz w:val="25"/>
          <w:szCs w:val="25"/>
        </w:rPr>
        <w:br/>
      </w:r>
      <w:r w:rsidR="001F54CF" w:rsidRPr="007E79B7">
        <w:rPr>
          <w:rFonts w:asciiTheme="majorBidi" w:hAnsiTheme="majorBidi" w:cstheme="majorBidi"/>
          <w:color w:val="000000"/>
          <w:sz w:val="25"/>
          <w:szCs w:val="25"/>
        </w:rPr>
        <w:t xml:space="preserve">с 26.11.2018 по 20.11.2019 </w:t>
      </w:r>
      <w:r w:rsidR="001F54CF" w:rsidRPr="007E79B7">
        <w:rPr>
          <w:sz w:val="25"/>
          <w:szCs w:val="25"/>
        </w:rPr>
        <w:t xml:space="preserve">МКУ «Ритуал» </w:t>
      </w:r>
      <w:r w:rsidR="001F54CF" w:rsidRPr="007E79B7">
        <w:rPr>
          <w:rFonts w:asciiTheme="majorBidi" w:hAnsiTheme="majorBidi" w:cstheme="majorBidi"/>
          <w:color w:val="000000"/>
          <w:sz w:val="25"/>
          <w:szCs w:val="25"/>
        </w:rPr>
        <w:t>заключё</w:t>
      </w:r>
      <w:r w:rsidR="00011B8E" w:rsidRPr="007E79B7">
        <w:rPr>
          <w:rFonts w:asciiTheme="majorBidi" w:hAnsiTheme="majorBidi" w:cstheme="majorBidi"/>
          <w:color w:val="000000"/>
          <w:sz w:val="25"/>
          <w:szCs w:val="25"/>
        </w:rPr>
        <w:t>н муниципальный контракт</w:t>
      </w:r>
      <w:r w:rsidR="001F54CF" w:rsidRPr="007E79B7">
        <w:rPr>
          <w:rFonts w:asciiTheme="majorBidi" w:hAnsiTheme="majorBidi" w:cstheme="majorBidi"/>
          <w:color w:val="000000"/>
          <w:sz w:val="25"/>
          <w:szCs w:val="25"/>
        </w:rPr>
        <w:t xml:space="preserve"> от 26.11.2018 № 50</w:t>
      </w:r>
      <w:r w:rsidR="00011B8E" w:rsidRPr="007E79B7">
        <w:rPr>
          <w:rFonts w:asciiTheme="majorBidi" w:hAnsiTheme="majorBidi" w:cstheme="majorBidi"/>
          <w:color w:val="000000"/>
          <w:sz w:val="25"/>
          <w:szCs w:val="25"/>
        </w:rPr>
        <w:t xml:space="preserve"> </w:t>
      </w:r>
      <w:r w:rsidR="001D13AD" w:rsidRPr="007E79B7">
        <w:rPr>
          <w:rFonts w:asciiTheme="majorBidi" w:hAnsiTheme="majorBidi" w:cstheme="majorBidi"/>
          <w:color w:val="000000"/>
          <w:sz w:val="25"/>
          <w:szCs w:val="25"/>
        </w:rPr>
        <w:t>на сумму 6 332 919,60 рублей</w:t>
      </w:r>
      <w:r w:rsidR="000B1921" w:rsidRPr="007E79B7">
        <w:rPr>
          <w:rFonts w:asciiTheme="majorBidi" w:hAnsiTheme="majorBidi" w:cstheme="majorBidi"/>
          <w:color w:val="000000"/>
          <w:sz w:val="25"/>
          <w:szCs w:val="25"/>
        </w:rPr>
        <w:t>, из них 105 198,00 рублей – расходы за счёт бюджетных ассигнований 2018 года</w:t>
      </w:r>
      <w:r w:rsidR="001D13AD" w:rsidRPr="007E79B7">
        <w:rPr>
          <w:rFonts w:asciiTheme="majorBidi" w:hAnsiTheme="majorBidi" w:cstheme="majorBidi"/>
          <w:color w:val="000000"/>
          <w:sz w:val="25"/>
          <w:szCs w:val="25"/>
        </w:rPr>
        <w:t xml:space="preserve">. </w:t>
      </w:r>
      <w:r w:rsidR="0044603B" w:rsidRPr="007E79B7">
        <w:rPr>
          <w:sz w:val="25"/>
          <w:szCs w:val="25"/>
        </w:rPr>
        <w:t>Согласно</w:t>
      </w:r>
      <w:r w:rsidR="00114B38" w:rsidRPr="007E79B7">
        <w:rPr>
          <w:sz w:val="25"/>
          <w:szCs w:val="25"/>
        </w:rPr>
        <w:t xml:space="preserve"> уточнённо</w:t>
      </w:r>
      <w:r w:rsidR="0044603B" w:rsidRPr="007E79B7">
        <w:rPr>
          <w:sz w:val="25"/>
          <w:szCs w:val="25"/>
        </w:rPr>
        <w:t>му</w:t>
      </w:r>
      <w:r w:rsidR="00114B38" w:rsidRPr="007E79B7">
        <w:rPr>
          <w:sz w:val="25"/>
          <w:szCs w:val="25"/>
        </w:rPr>
        <w:t xml:space="preserve"> расчёт</w:t>
      </w:r>
      <w:r w:rsidR="0044603B" w:rsidRPr="007E79B7">
        <w:rPr>
          <w:sz w:val="25"/>
          <w:szCs w:val="25"/>
        </w:rPr>
        <w:t>у</w:t>
      </w:r>
      <w:r w:rsidR="00114B38" w:rsidRPr="007E79B7">
        <w:rPr>
          <w:sz w:val="25"/>
          <w:szCs w:val="25"/>
        </w:rPr>
        <w:t xml:space="preserve"> потребности на 2019 год, представленно</w:t>
      </w:r>
      <w:r w:rsidR="0044603B" w:rsidRPr="007E79B7">
        <w:rPr>
          <w:sz w:val="25"/>
          <w:szCs w:val="25"/>
        </w:rPr>
        <w:t>му</w:t>
      </w:r>
      <w:r w:rsidR="00114B38" w:rsidRPr="007E79B7">
        <w:rPr>
          <w:sz w:val="25"/>
          <w:szCs w:val="25"/>
        </w:rPr>
        <w:t xml:space="preserve"> в ходе проверки, объем бюджетных ассигнований на указанные услуги составил 6 429 573,60 рублей</w:t>
      </w:r>
      <w:r w:rsidR="00114B38" w:rsidRPr="007E79B7">
        <w:rPr>
          <w:rStyle w:val="a5"/>
          <w:sz w:val="25"/>
          <w:szCs w:val="25"/>
        </w:rPr>
        <w:footnoteReference w:id="1"/>
      </w:r>
      <w:r w:rsidR="00114B38" w:rsidRPr="007E79B7">
        <w:rPr>
          <w:sz w:val="25"/>
          <w:szCs w:val="25"/>
        </w:rPr>
        <w:t xml:space="preserve">, соответственно, </w:t>
      </w:r>
      <w:r w:rsidR="000F6F5A" w:rsidRPr="007E79B7">
        <w:rPr>
          <w:sz w:val="25"/>
          <w:szCs w:val="25"/>
        </w:rPr>
        <w:t xml:space="preserve">сумма </w:t>
      </w:r>
      <w:r w:rsidR="0044603B" w:rsidRPr="007E79B7">
        <w:rPr>
          <w:sz w:val="25"/>
          <w:szCs w:val="25"/>
        </w:rPr>
        <w:t>излишне запланирован</w:t>
      </w:r>
      <w:r w:rsidR="000F6F5A" w:rsidRPr="007E79B7">
        <w:rPr>
          <w:sz w:val="25"/>
          <w:szCs w:val="25"/>
        </w:rPr>
        <w:t xml:space="preserve">ных средств </w:t>
      </w:r>
      <w:r w:rsidR="0044603B" w:rsidRPr="007E79B7">
        <w:rPr>
          <w:sz w:val="25"/>
          <w:szCs w:val="25"/>
        </w:rPr>
        <w:t>на оказание услуг по перевозке тел умерших и сопровождающих их лиц к месту погребения</w:t>
      </w:r>
      <w:r w:rsidR="0044603B" w:rsidRPr="007E79B7">
        <w:rPr>
          <w:rFonts w:asciiTheme="majorBidi" w:hAnsiTheme="majorBidi" w:cstheme="majorBidi"/>
          <w:color w:val="000000"/>
          <w:sz w:val="25"/>
          <w:szCs w:val="25"/>
        </w:rPr>
        <w:t xml:space="preserve"> </w:t>
      </w:r>
      <w:r w:rsidR="000F6F5A" w:rsidRPr="007E79B7">
        <w:rPr>
          <w:rFonts w:asciiTheme="majorBidi" w:hAnsiTheme="majorBidi" w:cstheme="majorBidi"/>
          <w:color w:val="000000"/>
          <w:sz w:val="25"/>
          <w:szCs w:val="25"/>
        </w:rPr>
        <w:t xml:space="preserve">- </w:t>
      </w:r>
      <w:r w:rsidR="00114B38" w:rsidRPr="007E79B7">
        <w:rPr>
          <w:sz w:val="25"/>
          <w:szCs w:val="25"/>
        </w:rPr>
        <w:t>85 226,40 рублей (6 514 800,00 рублей</w:t>
      </w:r>
      <w:r w:rsidR="0044603B" w:rsidRPr="007E79B7">
        <w:rPr>
          <w:sz w:val="25"/>
          <w:szCs w:val="25"/>
        </w:rPr>
        <w:t xml:space="preserve"> </w:t>
      </w:r>
      <w:r w:rsidR="00114B38" w:rsidRPr="007E79B7">
        <w:rPr>
          <w:sz w:val="25"/>
          <w:szCs w:val="25"/>
        </w:rPr>
        <w:t xml:space="preserve">-6 429 573,60 рублей). </w:t>
      </w:r>
    </w:p>
    <w:p w:rsidR="000D33AE" w:rsidRPr="007E79B7" w:rsidRDefault="00426B5E" w:rsidP="000D33AE">
      <w:pPr>
        <w:tabs>
          <w:tab w:val="left" w:pos="1134"/>
          <w:tab w:val="left" w:pos="1276"/>
        </w:tabs>
        <w:ind w:firstLine="709"/>
        <w:contextualSpacing/>
        <w:jc w:val="both"/>
        <w:rPr>
          <w:rFonts w:eastAsia="Times New Roman"/>
          <w:sz w:val="25"/>
          <w:szCs w:val="25"/>
          <w:lang w:eastAsia="ru-RU"/>
        </w:rPr>
      </w:pPr>
      <w:r w:rsidRPr="007E79B7">
        <w:rPr>
          <w:rFonts w:eastAsia="Times New Roman"/>
          <w:sz w:val="25"/>
          <w:szCs w:val="25"/>
          <w:lang w:eastAsia="ru-RU"/>
        </w:rPr>
        <w:t xml:space="preserve">На основании вышеизложенного предлагаем перераспределить бюджетные ассигнования на 2019 год </w:t>
      </w:r>
      <w:r w:rsidR="00A6560A" w:rsidRPr="007E79B7">
        <w:rPr>
          <w:sz w:val="25"/>
          <w:szCs w:val="25"/>
        </w:rPr>
        <w:t>(КБК 040 0113 15</w:t>
      </w:r>
      <w:r w:rsidR="00701425" w:rsidRPr="007E79B7">
        <w:rPr>
          <w:sz w:val="25"/>
          <w:szCs w:val="25"/>
        </w:rPr>
        <w:t>.</w:t>
      </w:r>
      <w:r w:rsidR="00A6560A" w:rsidRPr="007E79B7">
        <w:rPr>
          <w:sz w:val="25"/>
          <w:szCs w:val="25"/>
        </w:rPr>
        <w:t>0</w:t>
      </w:r>
      <w:r w:rsidR="00701425" w:rsidRPr="007E79B7">
        <w:rPr>
          <w:sz w:val="25"/>
          <w:szCs w:val="25"/>
        </w:rPr>
        <w:t>.</w:t>
      </w:r>
      <w:r w:rsidR="00A6560A" w:rsidRPr="007E79B7">
        <w:rPr>
          <w:sz w:val="25"/>
          <w:szCs w:val="25"/>
        </w:rPr>
        <w:t>01</w:t>
      </w:r>
      <w:r w:rsidR="00701425" w:rsidRPr="007E79B7">
        <w:rPr>
          <w:sz w:val="25"/>
          <w:szCs w:val="25"/>
        </w:rPr>
        <w:t>.</w:t>
      </w:r>
      <w:r w:rsidR="00A6560A" w:rsidRPr="007E79B7">
        <w:rPr>
          <w:sz w:val="25"/>
          <w:szCs w:val="25"/>
        </w:rPr>
        <w:t>00590 244)</w:t>
      </w:r>
      <w:r w:rsidRPr="007E79B7">
        <w:rPr>
          <w:rFonts w:eastAsia="Times New Roman"/>
          <w:sz w:val="25"/>
          <w:szCs w:val="25"/>
          <w:lang w:eastAsia="ru-RU"/>
        </w:rPr>
        <w:t xml:space="preserve"> </w:t>
      </w:r>
      <w:r w:rsidR="0093626D" w:rsidRPr="007E79B7">
        <w:rPr>
          <w:rFonts w:eastAsia="Times New Roman"/>
          <w:sz w:val="25"/>
          <w:szCs w:val="25"/>
          <w:lang w:eastAsia="ru-RU"/>
        </w:rPr>
        <w:t xml:space="preserve">в </w:t>
      </w:r>
      <w:r w:rsidRPr="007E79B7">
        <w:rPr>
          <w:rFonts w:eastAsia="Times New Roman"/>
          <w:sz w:val="25"/>
          <w:szCs w:val="25"/>
          <w:lang w:eastAsia="ru-RU"/>
        </w:rPr>
        <w:t>сумм</w:t>
      </w:r>
      <w:r w:rsidR="0093626D" w:rsidRPr="007E79B7">
        <w:rPr>
          <w:rFonts w:eastAsia="Times New Roman"/>
          <w:sz w:val="25"/>
          <w:szCs w:val="25"/>
          <w:lang w:eastAsia="ru-RU"/>
        </w:rPr>
        <w:t>е</w:t>
      </w:r>
      <w:r w:rsidRPr="007E79B7">
        <w:rPr>
          <w:rFonts w:eastAsia="Times New Roman"/>
          <w:sz w:val="25"/>
          <w:szCs w:val="25"/>
          <w:lang w:eastAsia="ru-RU"/>
        </w:rPr>
        <w:t xml:space="preserve"> (-)</w:t>
      </w:r>
      <w:r w:rsidR="00A6560A" w:rsidRPr="007E79B7">
        <w:rPr>
          <w:rFonts w:eastAsia="Times New Roman"/>
          <w:sz w:val="25"/>
          <w:szCs w:val="25"/>
          <w:lang w:eastAsia="ru-RU"/>
        </w:rPr>
        <w:t>85 226,40</w:t>
      </w:r>
      <w:r w:rsidRPr="007E79B7">
        <w:rPr>
          <w:rFonts w:eastAsia="Times New Roman"/>
          <w:sz w:val="25"/>
          <w:szCs w:val="25"/>
          <w:lang w:eastAsia="ru-RU"/>
        </w:rPr>
        <w:t xml:space="preserve"> рублей, как излишне запланированные </w:t>
      </w:r>
      <w:r w:rsidR="000D33AE" w:rsidRPr="007E79B7">
        <w:rPr>
          <w:rFonts w:eastAsia="Times New Roman"/>
          <w:sz w:val="25"/>
          <w:szCs w:val="25"/>
          <w:lang w:eastAsia="ru-RU"/>
        </w:rPr>
        <w:t>в связи с превышением планируемых расходов над ценой заключённого муниципального контракта и необходимой потребностью на 2019 год.</w:t>
      </w:r>
    </w:p>
    <w:p w:rsidR="003473ED" w:rsidRPr="007E79B7" w:rsidRDefault="00BA359A" w:rsidP="00BA359A">
      <w:pPr>
        <w:ind w:firstLine="708"/>
        <w:jc w:val="both"/>
        <w:rPr>
          <w:rFonts w:eastAsiaTheme="minorEastAsia"/>
          <w:sz w:val="25"/>
          <w:szCs w:val="25"/>
          <w:lang w:eastAsia="zh-TW"/>
        </w:rPr>
      </w:pPr>
      <w:r w:rsidRPr="007E79B7">
        <w:rPr>
          <w:rFonts w:asciiTheme="majorBidi" w:hAnsiTheme="majorBidi" w:cstheme="majorBidi"/>
          <w:sz w:val="25"/>
          <w:szCs w:val="25"/>
        </w:rPr>
        <w:t>2.</w:t>
      </w:r>
      <w:r w:rsidR="007E79B7">
        <w:rPr>
          <w:sz w:val="25"/>
          <w:szCs w:val="25"/>
        </w:rPr>
        <w:t> </w:t>
      </w:r>
      <w:r w:rsidRPr="007E79B7">
        <w:rPr>
          <w:sz w:val="25"/>
          <w:szCs w:val="25"/>
        </w:rPr>
        <w:t xml:space="preserve">В проекте бюджета на 2019 год на оказание услуг по уборке </w:t>
      </w:r>
      <w:r w:rsidR="00D43ACD" w:rsidRPr="007E79B7">
        <w:rPr>
          <w:sz w:val="25"/>
          <w:szCs w:val="25"/>
        </w:rPr>
        <w:t xml:space="preserve">прилегающей </w:t>
      </w:r>
      <w:r w:rsidRPr="007E79B7">
        <w:rPr>
          <w:sz w:val="25"/>
          <w:szCs w:val="25"/>
        </w:rPr>
        <w:t xml:space="preserve">территории крематория МКУ «Ритуал» запланированы бюджетные ассигнования в сумме </w:t>
      </w:r>
      <w:r w:rsidR="00666747" w:rsidRPr="007E79B7">
        <w:rPr>
          <w:sz w:val="25"/>
          <w:szCs w:val="25"/>
        </w:rPr>
        <w:t xml:space="preserve">467 949,51 </w:t>
      </w:r>
      <w:r w:rsidRPr="007E79B7">
        <w:rPr>
          <w:sz w:val="25"/>
          <w:szCs w:val="25"/>
        </w:rPr>
        <w:t>рублей</w:t>
      </w:r>
      <w:r w:rsidR="003473ED" w:rsidRPr="007E79B7">
        <w:rPr>
          <w:sz w:val="25"/>
          <w:szCs w:val="25"/>
        </w:rPr>
        <w:t xml:space="preserve">. Согласно представленным обоснованиям расчёт НМЦК на оказание </w:t>
      </w:r>
      <w:r w:rsidR="00D43ACD" w:rsidRPr="007E79B7">
        <w:rPr>
          <w:sz w:val="25"/>
          <w:szCs w:val="25"/>
        </w:rPr>
        <w:t xml:space="preserve">данных </w:t>
      </w:r>
      <w:r w:rsidR="003473ED" w:rsidRPr="007E79B7">
        <w:rPr>
          <w:sz w:val="25"/>
          <w:szCs w:val="25"/>
        </w:rPr>
        <w:t xml:space="preserve">услуг произведён на основании трёх коммерческих предложений, стоимость услуг в которых указана исходя из ежедневного проведения уборки. При этом согласно </w:t>
      </w:r>
      <w:r w:rsidR="007E79B7" w:rsidRPr="007E79B7">
        <w:rPr>
          <w:sz w:val="25"/>
          <w:szCs w:val="25"/>
        </w:rPr>
        <w:t>материалам,</w:t>
      </w:r>
      <w:r w:rsidR="003473ED" w:rsidRPr="007E79B7">
        <w:rPr>
          <w:sz w:val="25"/>
          <w:szCs w:val="25"/>
        </w:rPr>
        <w:t xml:space="preserve"> к проекту бюджета уборка территории предполагается по понедельникам, средам и пятницам, то есть не ежедневно. Кроме того, коэффициент вариации значений</w:t>
      </w:r>
      <w:r w:rsidR="00855D8C" w:rsidRPr="007E79B7">
        <w:rPr>
          <w:sz w:val="25"/>
          <w:szCs w:val="25"/>
        </w:rPr>
        <w:t>,</w:t>
      </w:r>
      <w:r w:rsidR="003473ED" w:rsidRPr="007E79B7">
        <w:rPr>
          <w:sz w:val="25"/>
          <w:szCs w:val="25"/>
        </w:rPr>
        <w:t xml:space="preserve"> используемых при расчете НМЦК</w:t>
      </w:r>
      <w:r w:rsidR="00855D8C" w:rsidRPr="007E79B7">
        <w:rPr>
          <w:sz w:val="25"/>
          <w:szCs w:val="25"/>
        </w:rPr>
        <w:t>,</w:t>
      </w:r>
      <w:r w:rsidR="003473ED" w:rsidRPr="007E79B7">
        <w:rPr>
          <w:sz w:val="25"/>
          <w:szCs w:val="25"/>
        </w:rPr>
        <w:t xml:space="preserve"> составил 36,4 %, что свидетельствует о несоблюдении Методических рекомендаций № 567</w:t>
      </w:r>
      <w:r w:rsidR="003473ED" w:rsidRPr="007E79B7">
        <w:rPr>
          <w:rStyle w:val="a5"/>
          <w:sz w:val="25"/>
          <w:szCs w:val="25"/>
        </w:rPr>
        <w:footnoteReference w:id="2"/>
      </w:r>
      <w:r w:rsidR="003473ED" w:rsidRPr="007E79B7">
        <w:rPr>
          <w:sz w:val="25"/>
          <w:szCs w:val="25"/>
        </w:rPr>
        <w:t xml:space="preserve"> и целесообразности проведения </w:t>
      </w:r>
      <w:r w:rsidR="003473ED" w:rsidRPr="007E79B7">
        <w:rPr>
          <w:rFonts w:eastAsiaTheme="minorEastAsia"/>
          <w:sz w:val="25"/>
          <w:szCs w:val="25"/>
          <w:lang w:eastAsia="zh-TW"/>
        </w:rPr>
        <w:t>дополнительных исследований.</w:t>
      </w:r>
    </w:p>
    <w:p w:rsidR="001E2C07" w:rsidRPr="007E79B7" w:rsidRDefault="000F23C1" w:rsidP="00BA359A">
      <w:pPr>
        <w:ind w:firstLine="708"/>
        <w:jc w:val="both"/>
        <w:rPr>
          <w:sz w:val="25"/>
          <w:szCs w:val="25"/>
        </w:rPr>
      </w:pPr>
      <w:r w:rsidRPr="007E79B7">
        <w:rPr>
          <w:sz w:val="25"/>
          <w:szCs w:val="25"/>
        </w:rPr>
        <w:t>Согласно пояснениям МКУ «Ритуал», представленным в</w:t>
      </w:r>
      <w:r w:rsidR="00BA359A" w:rsidRPr="007E79B7">
        <w:rPr>
          <w:sz w:val="25"/>
          <w:szCs w:val="25"/>
        </w:rPr>
        <w:t xml:space="preserve"> ходе экспертизы проекта бюджета</w:t>
      </w:r>
      <w:r w:rsidRPr="007E79B7">
        <w:rPr>
          <w:sz w:val="25"/>
          <w:szCs w:val="25"/>
        </w:rPr>
        <w:t>,</w:t>
      </w:r>
      <w:r w:rsidR="00BA359A" w:rsidRPr="007E79B7">
        <w:rPr>
          <w:sz w:val="25"/>
          <w:szCs w:val="25"/>
        </w:rPr>
        <w:t xml:space="preserve"> </w:t>
      </w:r>
      <w:r w:rsidR="00022C80" w:rsidRPr="007E79B7">
        <w:rPr>
          <w:sz w:val="25"/>
          <w:szCs w:val="25"/>
        </w:rPr>
        <w:t>запрошены новые коммерческие предложения</w:t>
      </w:r>
      <w:r w:rsidRPr="007E79B7">
        <w:rPr>
          <w:sz w:val="25"/>
          <w:szCs w:val="25"/>
        </w:rPr>
        <w:t xml:space="preserve">, </w:t>
      </w:r>
      <w:r w:rsidR="00BA359A" w:rsidRPr="007E79B7">
        <w:rPr>
          <w:sz w:val="25"/>
          <w:szCs w:val="25"/>
        </w:rPr>
        <w:t>откорректирован</w:t>
      </w:r>
      <w:r w:rsidR="00581688" w:rsidRPr="007E79B7">
        <w:rPr>
          <w:sz w:val="25"/>
          <w:szCs w:val="25"/>
        </w:rPr>
        <w:t>а</w:t>
      </w:r>
      <w:r w:rsidR="00BA359A" w:rsidRPr="007E79B7">
        <w:rPr>
          <w:sz w:val="25"/>
          <w:szCs w:val="25"/>
        </w:rPr>
        <w:t xml:space="preserve"> периодичность уборки</w:t>
      </w:r>
      <w:r w:rsidRPr="007E79B7">
        <w:rPr>
          <w:sz w:val="25"/>
          <w:szCs w:val="25"/>
        </w:rPr>
        <w:t xml:space="preserve"> и произведён расчёт НМЦК</w:t>
      </w:r>
      <w:r w:rsidR="00581688" w:rsidRPr="007E79B7">
        <w:rPr>
          <w:sz w:val="25"/>
          <w:szCs w:val="25"/>
        </w:rPr>
        <w:t xml:space="preserve">. </w:t>
      </w:r>
      <w:r w:rsidRPr="007E79B7">
        <w:rPr>
          <w:sz w:val="25"/>
          <w:szCs w:val="25"/>
        </w:rPr>
        <w:t>На основании уточнённого расчёта потребност</w:t>
      </w:r>
      <w:r w:rsidR="00C128E9" w:rsidRPr="007E79B7">
        <w:rPr>
          <w:sz w:val="25"/>
          <w:szCs w:val="25"/>
        </w:rPr>
        <w:t>и</w:t>
      </w:r>
      <w:r w:rsidRPr="007E79B7">
        <w:rPr>
          <w:sz w:val="25"/>
          <w:szCs w:val="25"/>
        </w:rPr>
        <w:t xml:space="preserve"> </w:t>
      </w:r>
      <w:r w:rsidR="00C128E9" w:rsidRPr="007E79B7">
        <w:rPr>
          <w:sz w:val="25"/>
          <w:szCs w:val="25"/>
        </w:rPr>
        <w:t xml:space="preserve">объем бюджетных ассигнований </w:t>
      </w:r>
      <w:r w:rsidRPr="007E79B7">
        <w:rPr>
          <w:sz w:val="25"/>
          <w:szCs w:val="25"/>
        </w:rPr>
        <w:t xml:space="preserve">на 2019 год на оказание услуг по уборке </w:t>
      </w:r>
      <w:r w:rsidR="007852BA" w:rsidRPr="007E79B7">
        <w:rPr>
          <w:sz w:val="25"/>
          <w:szCs w:val="25"/>
        </w:rPr>
        <w:t xml:space="preserve">прилегающей </w:t>
      </w:r>
      <w:r w:rsidRPr="007E79B7">
        <w:rPr>
          <w:sz w:val="25"/>
          <w:szCs w:val="25"/>
        </w:rPr>
        <w:t>территории крематория</w:t>
      </w:r>
      <w:r w:rsidR="00C128E9" w:rsidRPr="007E79B7">
        <w:rPr>
          <w:sz w:val="25"/>
          <w:szCs w:val="25"/>
        </w:rPr>
        <w:t xml:space="preserve"> составил 452 711,22 рублей, соответственно, </w:t>
      </w:r>
      <w:r w:rsidR="00BA359A" w:rsidRPr="007E79B7">
        <w:rPr>
          <w:sz w:val="25"/>
          <w:szCs w:val="25"/>
        </w:rPr>
        <w:t>излишне запланированные по данной статье бюджетные ассигнования на 201</w:t>
      </w:r>
      <w:r w:rsidR="00C128E9" w:rsidRPr="007E79B7">
        <w:rPr>
          <w:sz w:val="25"/>
          <w:szCs w:val="25"/>
        </w:rPr>
        <w:t>9</w:t>
      </w:r>
      <w:r w:rsidR="00BA359A" w:rsidRPr="007E79B7">
        <w:rPr>
          <w:sz w:val="25"/>
          <w:szCs w:val="25"/>
        </w:rPr>
        <w:t xml:space="preserve"> год</w:t>
      </w:r>
      <w:r w:rsidR="00A81C51" w:rsidRPr="007E79B7">
        <w:rPr>
          <w:sz w:val="25"/>
          <w:szCs w:val="25"/>
        </w:rPr>
        <w:t xml:space="preserve"> с</w:t>
      </w:r>
      <w:r w:rsidR="00BA359A" w:rsidRPr="007E79B7">
        <w:rPr>
          <w:sz w:val="25"/>
          <w:szCs w:val="25"/>
        </w:rPr>
        <w:t xml:space="preserve">оставляют </w:t>
      </w:r>
      <w:r w:rsidR="00C128E9" w:rsidRPr="007E79B7">
        <w:rPr>
          <w:sz w:val="25"/>
          <w:szCs w:val="25"/>
        </w:rPr>
        <w:t>15 238,29 рублей</w:t>
      </w:r>
      <w:r w:rsidR="001E2C07" w:rsidRPr="007E79B7">
        <w:rPr>
          <w:sz w:val="25"/>
          <w:szCs w:val="25"/>
        </w:rPr>
        <w:t xml:space="preserve"> (467 949,51 рублей – 452 711,22 рублей)</w:t>
      </w:r>
      <w:r w:rsidR="00BA359A" w:rsidRPr="007E79B7">
        <w:rPr>
          <w:sz w:val="25"/>
          <w:szCs w:val="25"/>
        </w:rPr>
        <w:t xml:space="preserve">. </w:t>
      </w:r>
    </w:p>
    <w:p w:rsidR="00BA359A" w:rsidRPr="007E79B7" w:rsidRDefault="00BA359A" w:rsidP="00BA359A">
      <w:pPr>
        <w:ind w:firstLine="708"/>
        <w:jc w:val="both"/>
        <w:rPr>
          <w:sz w:val="25"/>
          <w:szCs w:val="25"/>
        </w:rPr>
      </w:pPr>
      <w:r w:rsidRPr="007E79B7">
        <w:rPr>
          <w:sz w:val="25"/>
          <w:szCs w:val="25"/>
        </w:rPr>
        <w:t xml:space="preserve">На основании вышеизложенного предлагаем перераспределить бюджетные ассигнования </w:t>
      </w:r>
      <w:r w:rsidR="00D43ACD" w:rsidRPr="007E79B7">
        <w:rPr>
          <w:sz w:val="25"/>
          <w:szCs w:val="25"/>
        </w:rPr>
        <w:t>на 2019 год (КБК 040 0113 15</w:t>
      </w:r>
      <w:r w:rsidR="00701425" w:rsidRPr="007E79B7">
        <w:rPr>
          <w:sz w:val="25"/>
          <w:szCs w:val="25"/>
        </w:rPr>
        <w:t>.</w:t>
      </w:r>
      <w:r w:rsidR="00D43ACD" w:rsidRPr="007E79B7">
        <w:rPr>
          <w:sz w:val="25"/>
          <w:szCs w:val="25"/>
        </w:rPr>
        <w:t>0</w:t>
      </w:r>
      <w:r w:rsidR="00701425" w:rsidRPr="007E79B7">
        <w:rPr>
          <w:sz w:val="25"/>
          <w:szCs w:val="25"/>
        </w:rPr>
        <w:t>.</w:t>
      </w:r>
      <w:r w:rsidR="00D43ACD" w:rsidRPr="007E79B7">
        <w:rPr>
          <w:sz w:val="25"/>
          <w:szCs w:val="25"/>
        </w:rPr>
        <w:t>01</w:t>
      </w:r>
      <w:r w:rsidR="00701425" w:rsidRPr="007E79B7">
        <w:rPr>
          <w:sz w:val="25"/>
          <w:szCs w:val="25"/>
        </w:rPr>
        <w:t>.</w:t>
      </w:r>
      <w:r w:rsidR="00D43ACD" w:rsidRPr="007E79B7">
        <w:rPr>
          <w:sz w:val="25"/>
          <w:szCs w:val="25"/>
        </w:rPr>
        <w:t xml:space="preserve">00590 244) </w:t>
      </w:r>
      <w:r w:rsidRPr="007E79B7">
        <w:rPr>
          <w:sz w:val="25"/>
          <w:szCs w:val="25"/>
        </w:rPr>
        <w:t xml:space="preserve">в сумме </w:t>
      </w:r>
      <w:r w:rsidR="0036474D" w:rsidRPr="007E79B7">
        <w:rPr>
          <w:sz w:val="25"/>
          <w:szCs w:val="25"/>
        </w:rPr>
        <w:t>(-) </w:t>
      </w:r>
      <w:r w:rsidR="00666747" w:rsidRPr="007E79B7">
        <w:rPr>
          <w:sz w:val="25"/>
          <w:szCs w:val="25"/>
        </w:rPr>
        <w:t>15 238,29</w:t>
      </w:r>
      <w:r w:rsidR="00701425" w:rsidRPr="007E79B7">
        <w:rPr>
          <w:sz w:val="25"/>
          <w:szCs w:val="25"/>
        </w:rPr>
        <w:t> </w:t>
      </w:r>
      <w:r w:rsidR="00666747" w:rsidRPr="007E79B7">
        <w:rPr>
          <w:sz w:val="25"/>
          <w:szCs w:val="25"/>
        </w:rPr>
        <w:t>рублей</w:t>
      </w:r>
      <w:r w:rsidRPr="007E79B7">
        <w:rPr>
          <w:sz w:val="25"/>
          <w:szCs w:val="25"/>
        </w:rPr>
        <w:t xml:space="preserve">, как излишне запланированные для оплаты услуг по уборке </w:t>
      </w:r>
      <w:r w:rsidR="007852BA" w:rsidRPr="007E79B7">
        <w:rPr>
          <w:sz w:val="25"/>
          <w:szCs w:val="25"/>
        </w:rPr>
        <w:t>прилегающей территории крематория</w:t>
      </w:r>
      <w:r w:rsidRPr="007E79B7">
        <w:rPr>
          <w:sz w:val="25"/>
          <w:szCs w:val="25"/>
        </w:rPr>
        <w:t xml:space="preserve"> в связи </w:t>
      </w:r>
      <w:r w:rsidR="000D33AE" w:rsidRPr="007E79B7">
        <w:rPr>
          <w:sz w:val="25"/>
          <w:szCs w:val="25"/>
        </w:rPr>
        <w:t xml:space="preserve">с некорректным обоснованием расчёта НМЦК и </w:t>
      </w:r>
      <w:r w:rsidR="0044603B" w:rsidRPr="007E79B7">
        <w:rPr>
          <w:sz w:val="25"/>
          <w:szCs w:val="25"/>
        </w:rPr>
        <w:t>несоблюдением Методических рекомендаций № 567</w:t>
      </w:r>
      <w:r w:rsidRPr="007E79B7">
        <w:rPr>
          <w:sz w:val="25"/>
          <w:szCs w:val="25"/>
        </w:rPr>
        <w:t>.</w:t>
      </w:r>
    </w:p>
    <w:p w:rsidR="000845FF" w:rsidRPr="007E79B7" w:rsidRDefault="000845FF" w:rsidP="000845FF">
      <w:pPr>
        <w:ind w:firstLine="708"/>
        <w:jc w:val="both"/>
        <w:rPr>
          <w:sz w:val="25"/>
          <w:szCs w:val="25"/>
        </w:rPr>
      </w:pPr>
      <w:r w:rsidRPr="007E79B7">
        <w:rPr>
          <w:rFonts w:asciiTheme="majorBidi" w:hAnsiTheme="majorBidi" w:cstheme="majorBidi"/>
          <w:sz w:val="25"/>
          <w:szCs w:val="25"/>
        </w:rPr>
        <w:lastRenderedPageBreak/>
        <w:t>3. </w:t>
      </w:r>
      <w:r w:rsidRPr="007E79B7">
        <w:rPr>
          <w:sz w:val="25"/>
          <w:szCs w:val="25"/>
        </w:rPr>
        <w:t>В проекте бюджета на оказание услуг по транспортировке тел (останков) умерших в специализированные медицинские учреждения запланированы бюджетные ассигнования МКУ «ДДТиЖКК» на 2019 год в сумме 5 922 460,80 рублей.</w:t>
      </w:r>
    </w:p>
    <w:p w:rsidR="000845FF" w:rsidRPr="007E79B7" w:rsidRDefault="000845FF" w:rsidP="000845FF">
      <w:pPr>
        <w:ind w:firstLine="708"/>
        <w:jc w:val="both"/>
        <w:rPr>
          <w:rFonts w:asciiTheme="majorBidi" w:hAnsiTheme="majorBidi" w:cstheme="majorBidi"/>
          <w:sz w:val="25"/>
          <w:szCs w:val="25"/>
        </w:rPr>
      </w:pPr>
      <w:r w:rsidRPr="007E79B7">
        <w:rPr>
          <w:sz w:val="25"/>
          <w:szCs w:val="25"/>
        </w:rPr>
        <w:t xml:space="preserve">Согласно информации, размещённой на официальном портале zakupki.gov.ru, по результатам подведения итогов электронного аукциона (протокол от 28.11.2018) на право заключения контракта на оказание данных услуг с 01.01.2019 по 31.12.2019, лучшим признано предложение о цене контракта в сумме 5 715 174,70 рублей участника – ООО «Северный похоронный дом». </w:t>
      </w:r>
      <w:r w:rsidRPr="007E79B7">
        <w:rPr>
          <w:rFonts w:asciiTheme="majorBidi" w:hAnsiTheme="majorBidi" w:cstheme="majorBidi"/>
          <w:sz w:val="25"/>
          <w:szCs w:val="25"/>
        </w:rPr>
        <w:t xml:space="preserve">Таким образом, излишне запланированные бюджетные ассигнования </w:t>
      </w:r>
      <w:r w:rsidRPr="007E79B7">
        <w:rPr>
          <w:sz w:val="25"/>
          <w:szCs w:val="25"/>
        </w:rPr>
        <w:t>на оказание услуг по транспортировке тел (останков) умерших в специализированные медицинские учреждения</w:t>
      </w:r>
      <w:r w:rsidRPr="007E79B7">
        <w:rPr>
          <w:rFonts w:asciiTheme="majorBidi" w:hAnsiTheme="majorBidi" w:cstheme="majorBidi"/>
          <w:sz w:val="25"/>
          <w:szCs w:val="25"/>
        </w:rPr>
        <w:t xml:space="preserve"> в 2019 году составили </w:t>
      </w:r>
      <w:r w:rsidRPr="007E79B7">
        <w:rPr>
          <w:sz w:val="25"/>
          <w:szCs w:val="25"/>
        </w:rPr>
        <w:t>207 286,10 рублей (5 922 460,80 рублей – 5 715 174,70 рублей)</w:t>
      </w:r>
      <w:r w:rsidRPr="007E79B7">
        <w:rPr>
          <w:rFonts w:asciiTheme="majorBidi" w:hAnsiTheme="majorBidi" w:cstheme="majorBidi"/>
          <w:sz w:val="25"/>
          <w:szCs w:val="25"/>
        </w:rPr>
        <w:t>.</w:t>
      </w:r>
    </w:p>
    <w:p w:rsidR="000845FF" w:rsidRPr="007E79B7" w:rsidRDefault="000845FF" w:rsidP="000845FF">
      <w:pPr>
        <w:tabs>
          <w:tab w:val="left" w:pos="1134"/>
          <w:tab w:val="left" w:pos="1276"/>
        </w:tabs>
        <w:ind w:firstLine="709"/>
        <w:contextualSpacing/>
        <w:jc w:val="both"/>
        <w:rPr>
          <w:rFonts w:eastAsia="Times New Roman"/>
          <w:sz w:val="25"/>
          <w:szCs w:val="25"/>
          <w:lang w:eastAsia="ru-RU"/>
        </w:rPr>
      </w:pPr>
      <w:r w:rsidRPr="007E79B7">
        <w:rPr>
          <w:rFonts w:eastAsia="Times New Roman"/>
          <w:sz w:val="25"/>
          <w:szCs w:val="25"/>
          <w:lang w:eastAsia="ru-RU"/>
        </w:rPr>
        <w:t xml:space="preserve">На основании вышеизложенного предлагаем перераспределить бюджетные ассигнования на 2019 год </w:t>
      </w:r>
      <w:r w:rsidRPr="007E79B7">
        <w:rPr>
          <w:sz w:val="25"/>
          <w:szCs w:val="25"/>
        </w:rPr>
        <w:t>(КБК 040 0505 15</w:t>
      </w:r>
      <w:r w:rsidR="00701425" w:rsidRPr="007E79B7">
        <w:rPr>
          <w:sz w:val="25"/>
          <w:szCs w:val="25"/>
        </w:rPr>
        <w:t>.</w:t>
      </w:r>
      <w:r w:rsidRPr="007E79B7">
        <w:rPr>
          <w:sz w:val="25"/>
          <w:szCs w:val="25"/>
        </w:rPr>
        <w:t>0</w:t>
      </w:r>
      <w:r w:rsidR="00701425" w:rsidRPr="007E79B7">
        <w:rPr>
          <w:sz w:val="25"/>
          <w:szCs w:val="25"/>
        </w:rPr>
        <w:t>.</w:t>
      </w:r>
      <w:r w:rsidRPr="007E79B7">
        <w:rPr>
          <w:sz w:val="25"/>
          <w:szCs w:val="25"/>
        </w:rPr>
        <w:t>01</w:t>
      </w:r>
      <w:r w:rsidR="00701425" w:rsidRPr="007E79B7">
        <w:rPr>
          <w:sz w:val="25"/>
          <w:szCs w:val="25"/>
        </w:rPr>
        <w:t>.</w:t>
      </w:r>
      <w:r w:rsidR="00446BCA" w:rsidRPr="007E79B7">
        <w:rPr>
          <w:sz w:val="25"/>
          <w:szCs w:val="25"/>
        </w:rPr>
        <w:t>20980</w:t>
      </w:r>
      <w:r w:rsidRPr="007E79B7">
        <w:rPr>
          <w:sz w:val="25"/>
          <w:szCs w:val="25"/>
        </w:rPr>
        <w:t> 244)</w:t>
      </w:r>
      <w:r w:rsidRPr="007E79B7">
        <w:rPr>
          <w:rFonts w:eastAsia="Times New Roman"/>
          <w:sz w:val="25"/>
          <w:szCs w:val="25"/>
          <w:lang w:eastAsia="ru-RU"/>
        </w:rPr>
        <w:t xml:space="preserve"> в сумме</w:t>
      </w:r>
      <w:r w:rsidR="007E79B7">
        <w:rPr>
          <w:rFonts w:eastAsia="Times New Roman"/>
          <w:sz w:val="25"/>
          <w:szCs w:val="25"/>
          <w:lang w:eastAsia="ru-RU"/>
        </w:rPr>
        <w:t xml:space="preserve"> </w:t>
      </w:r>
      <w:r w:rsidRPr="007E79B7">
        <w:rPr>
          <w:rFonts w:eastAsia="Times New Roman"/>
          <w:sz w:val="25"/>
          <w:szCs w:val="25"/>
          <w:lang w:eastAsia="ru-RU"/>
        </w:rPr>
        <w:t>(-)</w:t>
      </w:r>
      <w:r w:rsidR="0036474D" w:rsidRPr="007E79B7">
        <w:rPr>
          <w:rFonts w:eastAsia="Times New Roman"/>
          <w:sz w:val="25"/>
          <w:szCs w:val="25"/>
          <w:lang w:eastAsia="ru-RU"/>
        </w:rPr>
        <w:t> </w:t>
      </w:r>
      <w:r w:rsidRPr="007E79B7">
        <w:rPr>
          <w:sz w:val="25"/>
          <w:szCs w:val="25"/>
        </w:rPr>
        <w:t>207 286,10 рублей</w:t>
      </w:r>
      <w:r w:rsidRPr="007E79B7">
        <w:rPr>
          <w:rFonts w:eastAsia="Times New Roman"/>
          <w:sz w:val="25"/>
          <w:szCs w:val="25"/>
          <w:lang w:eastAsia="ru-RU"/>
        </w:rPr>
        <w:t>, как излишне запланированные в связи с превышением планируемых расходов над ценой, сложившейся по результатам подведения итогов электронного аукциона.</w:t>
      </w:r>
    </w:p>
    <w:p w:rsidR="000845FF" w:rsidRPr="007E79B7" w:rsidRDefault="000845FF" w:rsidP="000845FF">
      <w:pPr>
        <w:ind w:firstLine="708"/>
        <w:jc w:val="both"/>
        <w:rPr>
          <w:sz w:val="25"/>
          <w:szCs w:val="25"/>
        </w:rPr>
      </w:pPr>
      <w:r w:rsidRPr="007E79B7">
        <w:rPr>
          <w:rFonts w:asciiTheme="majorBidi" w:hAnsiTheme="majorBidi" w:cstheme="majorBidi"/>
          <w:sz w:val="25"/>
          <w:szCs w:val="25"/>
        </w:rPr>
        <w:t xml:space="preserve">4. Проектом бюджета </w:t>
      </w:r>
      <w:r w:rsidRPr="007E79B7">
        <w:rPr>
          <w:sz w:val="25"/>
          <w:szCs w:val="25"/>
        </w:rPr>
        <w:t>запланированы расходы МКУ «Казна городского хозяйства» на содержание территории городских кладбищ в 2019 году в сумме 49 675 213,29 рублей, в 2020-2021 годах в сумме 49 639 594,75 рублей ежегодно. В качестве финансово-экономического обоснования представлены расчет НМЦК исходя из трех коммерческих предложений, проект технического задания на выполнение комплекса по содержанию территории кладбищ.</w:t>
      </w:r>
    </w:p>
    <w:p w:rsidR="000845FF" w:rsidRPr="007E79B7" w:rsidRDefault="000845FF" w:rsidP="000845FF">
      <w:pPr>
        <w:ind w:firstLine="708"/>
        <w:jc w:val="both"/>
        <w:rPr>
          <w:sz w:val="25"/>
          <w:szCs w:val="25"/>
        </w:rPr>
      </w:pPr>
      <w:r w:rsidRPr="007E79B7">
        <w:rPr>
          <w:sz w:val="25"/>
          <w:szCs w:val="25"/>
        </w:rPr>
        <w:t>По результатам контрольного мероприятия «</w:t>
      </w:r>
      <w:r w:rsidRPr="007E79B7">
        <w:rPr>
          <w:sz w:val="25"/>
          <w:szCs w:val="25"/>
          <w:shd w:val="clear" w:color="auto" w:fill="FFFFFF"/>
        </w:rPr>
        <w:t>Проверка результативности (эффективности и экономности) использования средств бюджета города, направленных на содержание территории кладбищ в 2017 году и текущем периоде 2018</w:t>
      </w:r>
      <w:r w:rsidR="00701425" w:rsidRPr="007E79B7">
        <w:rPr>
          <w:sz w:val="25"/>
          <w:szCs w:val="25"/>
          <w:shd w:val="clear" w:color="auto" w:fill="FFFFFF"/>
        </w:rPr>
        <w:t> </w:t>
      </w:r>
      <w:r w:rsidRPr="007E79B7">
        <w:rPr>
          <w:sz w:val="25"/>
          <w:szCs w:val="25"/>
          <w:shd w:val="clear" w:color="auto" w:fill="FFFFFF"/>
        </w:rPr>
        <w:t>года (выборочно)»</w:t>
      </w:r>
      <w:r w:rsidR="00365DF0" w:rsidRPr="007E79B7">
        <w:rPr>
          <w:rStyle w:val="a5"/>
          <w:sz w:val="25"/>
          <w:szCs w:val="25"/>
          <w:shd w:val="clear" w:color="auto" w:fill="FFFFFF"/>
        </w:rPr>
        <w:footnoteReference w:id="3"/>
      </w:r>
      <w:r w:rsidRPr="007E79B7">
        <w:rPr>
          <w:sz w:val="25"/>
          <w:szCs w:val="25"/>
        </w:rPr>
        <w:t xml:space="preserve"> МКУ «Казна городского хозяйства» в адрес Контрольно-счетной палаты города представлена </w:t>
      </w:r>
      <w:r w:rsidR="00365DF0" w:rsidRPr="007E79B7">
        <w:rPr>
          <w:sz w:val="25"/>
          <w:szCs w:val="25"/>
        </w:rPr>
        <w:t xml:space="preserve">утверждённая 08.11.2018 </w:t>
      </w:r>
      <w:r w:rsidRPr="007E79B7">
        <w:rPr>
          <w:sz w:val="25"/>
          <w:szCs w:val="25"/>
        </w:rPr>
        <w:t xml:space="preserve">документация об электронном аукционе на право заключения муниципального контракта на выполнение комплекса </w:t>
      </w:r>
      <w:r w:rsidR="00365DF0" w:rsidRPr="007E79B7">
        <w:rPr>
          <w:sz w:val="25"/>
          <w:szCs w:val="25"/>
        </w:rPr>
        <w:t xml:space="preserve">работ </w:t>
      </w:r>
      <w:r w:rsidRPr="007E79B7">
        <w:rPr>
          <w:sz w:val="25"/>
          <w:szCs w:val="25"/>
        </w:rPr>
        <w:t>по содержанию территории кладбищ. При этом техническое задание в документации отлично от материалов к проекту бюджета.</w:t>
      </w:r>
    </w:p>
    <w:p w:rsidR="000845FF" w:rsidRPr="007E79B7" w:rsidRDefault="000845FF" w:rsidP="000845FF">
      <w:pPr>
        <w:ind w:firstLine="708"/>
        <w:jc w:val="both"/>
        <w:rPr>
          <w:sz w:val="25"/>
          <w:szCs w:val="25"/>
        </w:rPr>
      </w:pPr>
      <w:r w:rsidRPr="007E79B7">
        <w:rPr>
          <w:sz w:val="25"/>
          <w:szCs w:val="25"/>
        </w:rPr>
        <w:t xml:space="preserve">В ходе проведения экспертизы бюджета представлен уточнённый расчёт НМЦК на выполнение комплекса работ по содержанию кладбищ в соответствии с актуальным техническим заданием. Согласно данному расчёту НМЦК составила 49 532 157,28 рублей, что на 143 056,01 рублей меньше объёма бюджетных ассигнований, предусмотренных на данные цели проектом бюджета. </w:t>
      </w:r>
    </w:p>
    <w:p w:rsidR="000845FF" w:rsidRPr="007E79B7" w:rsidRDefault="000845FF" w:rsidP="0036474D">
      <w:pPr>
        <w:ind w:firstLine="708"/>
        <w:contextualSpacing/>
        <w:jc w:val="both"/>
        <w:rPr>
          <w:rFonts w:asciiTheme="majorBidi" w:hAnsiTheme="majorBidi" w:cstheme="majorBidi"/>
          <w:sz w:val="25"/>
          <w:szCs w:val="25"/>
        </w:rPr>
      </w:pPr>
      <w:r w:rsidRPr="007E79B7">
        <w:rPr>
          <w:rFonts w:asciiTheme="majorBidi" w:hAnsiTheme="majorBidi" w:cstheme="majorBidi"/>
          <w:sz w:val="25"/>
          <w:szCs w:val="25"/>
        </w:rPr>
        <w:t xml:space="preserve">Таким образом, излишне запланированные бюджетные ассигнования </w:t>
      </w:r>
      <w:r w:rsidRPr="007E79B7">
        <w:rPr>
          <w:sz w:val="25"/>
          <w:szCs w:val="25"/>
        </w:rPr>
        <w:t>на содержание территории городских кладбищ</w:t>
      </w:r>
      <w:r w:rsidRPr="007E79B7">
        <w:rPr>
          <w:rFonts w:asciiTheme="majorBidi" w:hAnsiTheme="majorBidi" w:cstheme="majorBidi"/>
          <w:sz w:val="25"/>
          <w:szCs w:val="25"/>
        </w:rPr>
        <w:t xml:space="preserve"> в 2019 году составили 143 056,01 рублей </w:t>
      </w:r>
      <w:r w:rsidRPr="007E79B7">
        <w:rPr>
          <w:sz w:val="25"/>
          <w:szCs w:val="25"/>
        </w:rPr>
        <w:t>(49 675 213,29 рублей – 49 532 157,28 рублей</w:t>
      </w:r>
      <w:r w:rsidR="0025077E" w:rsidRPr="007E79B7">
        <w:rPr>
          <w:sz w:val="25"/>
          <w:szCs w:val="25"/>
        </w:rPr>
        <w:t>).</w:t>
      </w:r>
    </w:p>
    <w:p w:rsidR="0036474D" w:rsidRPr="007E79B7" w:rsidRDefault="0036474D" w:rsidP="0036474D">
      <w:pPr>
        <w:tabs>
          <w:tab w:val="left" w:pos="1134"/>
          <w:tab w:val="left" w:pos="1276"/>
        </w:tabs>
        <w:ind w:firstLine="709"/>
        <w:contextualSpacing/>
        <w:jc w:val="both"/>
        <w:rPr>
          <w:rFonts w:eastAsia="Times New Roman"/>
          <w:sz w:val="25"/>
          <w:szCs w:val="25"/>
          <w:lang w:eastAsia="ru-RU"/>
        </w:rPr>
      </w:pPr>
      <w:r w:rsidRPr="007E79B7">
        <w:rPr>
          <w:rFonts w:eastAsia="Times New Roman"/>
          <w:sz w:val="25"/>
          <w:szCs w:val="25"/>
          <w:lang w:eastAsia="ru-RU"/>
        </w:rPr>
        <w:t xml:space="preserve">На основании вышеизложенного предлагаем перераспределить бюджетные ассигнования на 2019 год </w:t>
      </w:r>
      <w:r w:rsidRPr="007E79B7">
        <w:rPr>
          <w:sz w:val="25"/>
          <w:szCs w:val="25"/>
        </w:rPr>
        <w:t>(КБК 040 0503 15</w:t>
      </w:r>
      <w:r w:rsidR="00701425" w:rsidRPr="007E79B7">
        <w:rPr>
          <w:sz w:val="25"/>
          <w:szCs w:val="25"/>
        </w:rPr>
        <w:t>.</w:t>
      </w:r>
      <w:r w:rsidRPr="007E79B7">
        <w:rPr>
          <w:sz w:val="25"/>
          <w:szCs w:val="25"/>
        </w:rPr>
        <w:t>0</w:t>
      </w:r>
      <w:r w:rsidR="00701425" w:rsidRPr="007E79B7">
        <w:rPr>
          <w:sz w:val="25"/>
          <w:szCs w:val="25"/>
        </w:rPr>
        <w:t>.</w:t>
      </w:r>
      <w:r w:rsidRPr="007E79B7">
        <w:rPr>
          <w:sz w:val="25"/>
          <w:szCs w:val="25"/>
        </w:rPr>
        <w:t>01</w:t>
      </w:r>
      <w:r w:rsidR="00701425" w:rsidRPr="007E79B7">
        <w:rPr>
          <w:sz w:val="25"/>
          <w:szCs w:val="25"/>
        </w:rPr>
        <w:t>.</w:t>
      </w:r>
      <w:r w:rsidR="00446BCA" w:rsidRPr="007E79B7">
        <w:rPr>
          <w:sz w:val="25"/>
          <w:szCs w:val="25"/>
        </w:rPr>
        <w:t>20980</w:t>
      </w:r>
      <w:r w:rsidRPr="007E79B7">
        <w:rPr>
          <w:sz w:val="25"/>
          <w:szCs w:val="25"/>
        </w:rPr>
        <w:t> 244)</w:t>
      </w:r>
      <w:r w:rsidRPr="007E79B7">
        <w:rPr>
          <w:rFonts w:eastAsia="Times New Roman"/>
          <w:sz w:val="25"/>
          <w:szCs w:val="25"/>
          <w:lang w:eastAsia="ru-RU"/>
        </w:rPr>
        <w:t xml:space="preserve"> в сумме</w:t>
      </w:r>
      <w:r w:rsidR="007E79B7">
        <w:rPr>
          <w:rFonts w:eastAsia="Times New Roman"/>
          <w:sz w:val="25"/>
          <w:szCs w:val="25"/>
          <w:lang w:eastAsia="ru-RU"/>
        </w:rPr>
        <w:t xml:space="preserve"> </w:t>
      </w:r>
      <w:r w:rsidRPr="007E79B7">
        <w:rPr>
          <w:rFonts w:eastAsia="Times New Roman"/>
          <w:sz w:val="25"/>
          <w:szCs w:val="25"/>
          <w:lang w:eastAsia="ru-RU"/>
        </w:rPr>
        <w:t>(-) </w:t>
      </w:r>
      <w:r w:rsidRPr="007E79B7">
        <w:rPr>
          <w:rFonts w:asciiTheme="majorBidi" w:hAnsiTheme="majorBidi" w:cstheme="majorBidi"/>
          <w:sz w:val="25"/>
          <w:szCs w:val="25"/>
        </w:rPr>
        <w:t>143 056,01 рублей</w:t>
      </w:r>
      <w:r w:rsidRPr="007E79B7">
        <w:rPr>
          <w:rFonts w:eastAsia="Times New Roman"/>
          <w:sz w:val="25"/>
          <w:szCs w:val="25"/>
          <w:lang w:eastAsia="ru-RU"/>
        </w:rPr>
        <w:t xml:space="preserve">, как излишне запланированные </w:t>
      </w:r>
      <w:r w:rsidRPr="007E79B7">
        <w:rPr>
          <w:sz w:val="25"/>
          <w:szCs w:val="25"/>
        </w:rPr>
        <w:t>на содержание территории городских кладбищ</w:t>
      </w:r>
      <w:r w:rsidRPr="007E79B7">
        <w:rPr>
          <w:rFonts w:eastAsia="Times New Roman"/>
          <w:sz w:val="25"/>
          <w:szCs w:val="25"/>
          <w:lang w:eastAsia="ru-RU"/>
        </w:rPr>
        <w:t xml:space="preserve"> </w:t>
      </w:r>
      <w:r w:rsidR="002C7547" w:rsidRPr="007E79B7">
        <w:rPr>
          <w:rFonts w:eastAsia="Times New Roman"/>
          <w:sz w:val="25"/>
          <w:szCs w:val="25"/>
          <w:lang w:eastAsia="ru-RU"/>
        </w:rPr>
        <w:t xml:space="preserve">в связи с превышением планируемых расходов над </w:t>
      </w:r>
      <w:r w:rsidR="007E79B7">
        <w:rPr>
          <w:rFonts w:eastAsia="Times New Roman"/>
          <w:sz w:val="25"/>
          <w:szCs w:val="25"/>
          <w:lang w:eastAsia="ru-RU"/>
        </w:rPr>
        <w:t xml:space="preserve">уточнённым расчётом </w:t>
      </w:r>
      <w:r w:rsidR="002C7547" w:rsidRPr="007E79B7">
        <w:rPr>
          <w:rFonts w:eastAsia="Times New Roman"/>
          <w:sz w:val="25"/>
          <w:szCs w:val="25"/>
          <w:lang w:eastAsia="ru-RU"/>
        </w:rPr>
        <w:t>НМЦК.</w:t>
      </w:r>
    </w:p>
    <w:p w:rsidR="002749FB" w:rsidRDefault="002749FB" w:rsidP="0036474D">
      <w:pPr>
        <w:ind w:firstLine="708"/>
        <w:contextualSpacing/>
        <w:jc w:val="both"/>
        <w:rPr>
          <w:rFonts w:asciiTheme="majorBidi" w:hAnsiTheme="majorBidi" w:cstheme="majorBidi"/>
        </w:rPr>
      </w:pPr>
    </w:p>
    <w:p w:rsidR="002749FB" w:rsidRDefault="002749FB" w:rsidP="0036474D">
      <w:pPr>
        <w:ind w:firstLine="708"/>
        <w:contextualSpacing/>
        <w:jc w:val="both"/>
        <w:rPr>
          <w:rFonts w:asciiTheme="majorBidi" w:hAnsiTheme="majorBidi" w:cstheme="majorBidi"/>
        </w:rPr>
      </w:pPr>
    </w:p>
    <w:p w:rsidR="007E79B7" w:rsidRDefault="007E79B7" w:rsidP="0036474D">
      <w:pPr>
        <w:ind w:firstLine="708"/>
        <w:contextualSpacing/>
        <w:jc w:val="both"/>
        <w:rPr>
          <w:rFonts w:asciiTheme="majorBidi" w:hAnsiTheme="majorBidi" w:cstheme="majorBidi"/>
        </w:rPr>
      </w:pPr>
    </w:p>
    <w:p w:rsidR="007E79B7" w:rsidRDefault="007E79B7" w:rsidP="0036474D">
      <w:pPr>
        <w:ind w:firstLine="708"/>
        <w:contextualSpacing/>
        <w:jc w:val="both"/>
        <w:rPr>
          <w:rFonts w:asciiTheme="majorBidi" w:hAnsiTheme="majorBidi" w:cstheme="majorBidi"/>
        </w:rPr>
      </w:pPr>
    </w:p>
    <w:p w:rsidR="007E79B7" w:rsidRDefault="007E79B7" w:rsidP="0036474D">
      <w:pPr>
        <w:ind w:firstLine="708"/>
        <w:contextualSpacing/>
        <w:jc w:val="both"/>
        <w:rPr>
          <w:rFonts w:asciiTheme="majorBidi" w:hAnsiTheme="majorBidi" w:cstheme="majorBidi"/>
        </w:rPr>
      </w:pPr>
    </w:p>
    <w:p w:rsidR="007E79B7" w:rsidRDefault="007E79B7" w:rsidP="0036474D">
      <w:pPr>
        <w:ind w:firstLine="708"/>
        <w:contextualSpacing/>
        <w:jc w:val="both"/>
        <w:rPr>
          <w:rFonts w:asciiTheme="majorBidi" w:hAnsiTheme="majorBidi" w:cstheme="majorBidi"/>
        </w:rPr>
      </w:pPr>
    </w:p>
    <w:p w:rsidR="00772525" w:rsidRDefault="00772525" w:rsidP="00772525">
      <w:pPr>
        <w:jc w:val="both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  <w:t>Афризонова К</w:t>
      </w:r>
      <w:r w:rsidR="007E79B7">
        <w:rPr>
          <w:rFonts w:eastAsia="Times New Roman"/>
          <w:sz w:val="20"/>
          <w:szCs w:val="20"/>
          <w:lang w:eastAsia="ru-RU"/>
        </w:rPr>
        <w:t xml:space="preserve">сения </w:t>
      </w:r>
      <w:r>
        <w:rPr>
          <w:rFonts w:eastAsia="Times New Roman"/>
          <w:sz w:val="20"/>
          <w:szCs w:val="20"/>
          <w:lang w:eastAsia="ru-RU"/>
        </w:rPr>
        <w:t>В</w:t>
      </w:r>
      <w:r w:rsidR="007E79B7">
        <w:rPr>
          <w:rFonts w:eastAsia="Times New Roman"/>
          <w:sz w:val="20"/>
          <w:szCs w:val="20"/>
          <w:lang w:eastAsia="ru-RU"/>
        </w:rPr>
        <w:t>ладимировна</w:t>
      </w:r>
    </w:p>
    <w:p w:rsidR="003F3B71" w:rsidRDefault="00772525" w:rsidP="00F636CF">
      <w:pPr>
        <w:jc w:val="both"/>
        <w:rPr>
          <w:rFonts w:eastAsia="Times New Roman"/>
          <w:sz w:val="20"/>
          <w:szCs w:val="20"/>
          <w:lang w:eastAsia="ru-RU"/>
        </w:rPr>
      </w:pPr>
      <w:r w:rsidRPr="00F636CF">
        <w:rPr>
          <w:rFonts w:eastAsia="Times New Roman"/>
          <w:sz w:val="20"/>
          <w:szCs w:val="20"/>
          <w:lang w:eastAsia="ru-RU"/>
        </w:rPr>
        <w:t>52-8</w:t>
      </w:r>
      <w:r>
        <w:rPr>
          <w:rFonts w:eastAsia="Times New Roman"/>
          <w:sz w:val="20"/>
          <w:szCs w:val="20"/>
          <w:lang w:eastAsia="ru-RU"/>
        </w:rPr>
        <w:t>0</w:t>
      </w:r>
      <w:r w:rsidRPr="00F636CF">
        <w:rPr>
          <w:rFonts w:eastAsia="Times New Roman"/>
          <w:sz w:val="20"/>
          <w:szCs w:val="20"/>
          <w:lang w:eastAsia="ru-RU"/>
        </w:rPr>
        <w:t>-0</w:t>
      </w:r>
      <w:r>
        <w:rPr>
          <w:rFonts w:eastAsia="Times New Roman"/>
          <w:sz w:val="20"/>
          <w:szCs w:val="20"/>
          <w:lang w:eastAsia="ru-RU"/>
        </w:rPr>
        <w:t>7</w:t>
      </w:r>
    </w:p>
    <w:sectPr w:rsidR="003F3B71" w:rsidSect="007E79B7">
      <w:headerReference w:type="default" r:id="rId8"/>
      <w:pgSz w:w="11906" w:h="16838"/>
      <w:pgMar w:top="426" w:right="567" w:bottom="1021" w:left="1701" w:header="709" w:footer="709" w:gutter="0"/>
      <w:pgNumType w:start="10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05A4" w:rsidRDefault="00C905A4" w:rsidP="00F636CF">
      <w:r>
        <w:separator/>
      </w:r>
    </w:p>
  </w:endnote>
  <w:endnote w:type="continuationSeparator" w:id="0">
    <w:p w:rsidR="00C905A4" w:rsidRDefault="00C905A4" w:rsidP="00F63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05A4" w:rsidRDefault="00C905A4" w:rsidP="00F636CF">
      <w:r>
        <w:separator/>
      </w:r>
    </w:p>
  </w:footnote>
  <w:footnote w:type="continuationSeparator" w:id="0">
    <w:p w:rsidR="00C905A4" w:rsidRDefault="00C905A4" w:rsidP="00F636CF">
      <w:r>
        <w:continuationSeparator/>
      </w:r>
    </w:p>
  </w:footnote>
  <w:footnote w:id="1">
    <w:p w:rsidR="00114B38" w:rsidRDefault="00114B38" w:rsidP="00114B38">
      <w:pPr>
        <w:pStyle w:val="a3"/>
        <w:jc w:val="both"/>
        <w:rPr>
          <w:sz w:val="16"/>
          <w:szCs w:val="16"/>
        </w:rPr>
      </w:pPr>
      <w:r w:rsidRPr="00417ECD">
        <w:rPr>
          <w:rStyle w:val="a5"/>
          <w:sz w:val="16"/>
          <w:szCs w:val="16"/>
        </w:rPr>
        <w:footnoteRef/>
      </w:r>
      <w:r w:rsidR="00994BF7">
        <w:rPr>
          <w:sz w:val="16"/>
          <w:szCs w:val="16"/>
        </w:rPr>
        <w:t> </w:t>
      </w:r>
      <w:r w:rsidRPr="00417ECD">
        <w:rPr>
          <w:sz w:val="16"/>
          <w:szCs w:val="16"/>
        </w:rPr>
        <w:t>6</w:t>
      </w:r>
      <w:r w:rsidR="0044603B">
        <w:rPr>
          <w:sz w:val="16"/>
          <w:szCs w:val="16"/>
        </w:rPr>
        <w:t> </w:t>
      </w:r>
      <w:r w:rsidRPr="00417ECD">
        <w:rPr>
          <w:sz w:val="16"/>
          <w:szCs w:val="16"/>
        </w:rPr>
        <w:t>429</w:t>
      </w:r>
      <w:r w:rsidR="0044603B">
        <w:rPr>
          <w:sz w:val="16"/>
          <w:szCs w:val="16"/>
        </w:rPr>
        <w:t xml:space="preserve"> </w:t>
      </w:r>
      <w:r w:rsidRPr="00417ECD">
        <w:rPr>
          <w:sz w:val="16"/>
          <w:szCs w:val="16"/>
        </w:rPr>
        <w:t xml:space="preserve">573,60 рублей = </w:t>
      </w:r>
      <w:r>
        <w:rPr>
          <w:sz w:val="16"/>
          <w:szCs w:val="16"/>
        </w:rPr>
        <w:t>6 332 919,60 рублей – 105 198,00 рублей</w:t>
      </w:r>
      <w:r w:rsidRPr="00417ECD">
        <w:rPr>
          <w:sz w:val="16"/>
          <w:szCs w:val="16"/>
        </w:rPr>
        <w:t xml:space="preserve"> + 201 852,00 рублей</w:t>
      </w:r>
      <w:r>
        <w:rPr>
          <w:sz w:val="16"/>
          <w:szCs w:val="16"/>
        </w:rPr>
        <w:t xml:space="preserve">, где </w:t>
      </w:r>
    </w:p>
    <w:p w:rsidR="00114B38" w:rsidRPr="00A81C51" w:rsidRDefault="00114B38" w:rsidP="00114B38">
      <w:pPr>
        <w:pStyle w:val="a3"/>
        <w:jc w:val="both"/>
        <w:rPr>
          <w:sz w:val="16"/>
          <w:szCs w:val="16"/>
        </w:rPr>
      </w:pPr>
      <w:r w:rsidRPr="00A81C51">
        <w:rPr>
          <w:sz w:val="16"/>
          <w:szCs w:val="16"/>
        </w:rPr>
        <w:t xml:space="preserve">6 332 919,60 рублей – стоимость услуг </w:t>
      </w:r>
      <w:r>
        <w:rPr>
          <w:sz w:val="16"/>
          <w:szCs w:val="16"/>
        </w:rPr>
        <w:t>по муниципальному контракту</w:t>
      </w:r>
      <w:r w:rsidRPr="00A81C51">
        <w:rPr>
          <w:rFonts w:asciiTheme="majorBidi" w:hAnsiTheme="majorBidi" w:cstheme="majorBidi"/>
          <w:color w:val="000000"/>
          <w:sz w:val="16"/>
          <w:szCs w:val="16"/>
        </w:rPr>
        <w:t xml:space="preserve"> </w:t>
      </w:r>
      <w:r>
        <w:rPr>
          <w:rFonts w:asciiTheme="majorBidi" w:hAnsiTheme="majorBidi" w:cstheme="majorBidi"/>
          <w:color w:val="000000"/>
          <w:sz w:val="16"/>
          <w:szCs w:val="16"/>
        </w:rPr>
        <w:t>за</w:t>
      </w:r>
      <w:r w:rsidRPr="00A81C51">
        <w:rPr>
          <w:rFonts w:asciiTheme="majorBidi" w:hAnsiTheme="majorBidi" w:cstheme="majorBidi"/>
          <w:color w:val="000000"/>
          <w:sz w:val="16"/>
          <w:szCs w:val="16"/>
        </w:rPr>
        <w:t xml:space="preserve"> период</w:t>
      </w:r>
      <w:r>
        <w:rPr>
          <w:rFonts w:asciiTheme="majorBidi" w:hAnsiTheme="majorBidi" w:cstheme="majorBidi"/>
          <w:color w:val="000000"/>
          <w:sz w:val="16"/>
          <w:szCs w:val="16"/>
        </w:rPr>
        <w:t xml:space="preserve"> </w:t>
      </w:r>
      <w:r w:rsidRPr="00A81C51">
        <w:rPr>
          <w:rFonts w:asciiTheme="majorBidi" w:hAnsiTheme="majorBidi" w:cstheme="majorBidi"/>
          <w:color w:val="000000"/>
          <w:sz w:val="16"/>
          <w:szCs w:val="16"/>
        </w:rPr>
        <w:t>с 26.11.2018 по 20.11.2019</w:t>
      </w:r>
      <w:r>
        <w:rPr>
          <w:rFonts w:asciiTheme="majorBidi" w:hAnsiTheme="majorBidi" w:cstheme="majorBidi"/>
          <w:color w:val="000000"/>
          <w:sz w:val="16"/>
          <w:szCs w:val="16"/>
        </w:rPr>
        <w:t>,</w:t>
      </w:r>
    </w:p>
    <w:p w:rsidR="00114B38" w:rsidRDefault="00114B38" w:rsidP="00994BF7">
      <w:pPr>
        <w:pStyle w:val="a3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105 198,00 рублей - </w:t>
      </w:r>
      <w:r w:rsidRPr="00417ECD">
        <w:rPr>
          <w:sz w:val="16"/>
          <w:szCs w:val="16"/>
        </w:rPr>
        <w:t xml:space="preserve">расходы за период с </w:t>
      </w:r>
      <w:r>
        <w:rPr>
          <w:sz w:val="16"/>
          <w:szCs w:val="16"/>
        </w:rPr>
        <w:t>26</w:t>
      </w:r>
      <w:r w:rsidRPr="00417ECD">
        <w:rPr>
          <w:sz w:val="16"/>
          <w:szCs w:val="16"/>
        </w:rPr>
        <w:t>.</w:t>
      </w:r>
      <w:r>
        <w:rPr>
          <w:sz w:val="16"/>
          <w:szCs w:val="16"/>
        </w:rPr>
        <w:t>11</w:t>
      </w:r>
      <w:r w:rsidRPr="00417ECD">
        <w:rPr>
          <w:sz w:val="16"/>
          <w:szCs w:val="16"/>
        </w:rPr>
        <w:t>.201</w:t>
      </w:r>
      <w:r>
        <w:rPr>
          <w:sz w:val="16"/>
          <w:szCs w:val="16"/>
        </w:rPr>
        <w:t>8</w:t>
      </w:r>
      <w:r w:rsidRPr="00417ECD">
        <w:rPr>
          <w:sz w:val="16"/>
          <w:szCs w:val="16"/>
        </w:rPr>
        <w:t xml:space="preserve"> по </w:t>
      </w:r>
      <w:r w:rsidR="0044603B">
        <w:rPr>
          <w:sz w:val="16"/>
          <w:szCs w:val="16"/>
        </w:rPr>
        <w:t>30</w:t>
      </w:r>
      <w:r w:rsidRPr="00417ECD">
        <w:rPr>
          <w:sz w:val="16"/>
          <w:szCs w:val="16"/>
        </w:rPr>
        <w:t>.11.201</w:t>
      </w:r>
      <w:r w:rsidR="0044603B">
        <w:rPr>
          <w:sz w:val="16"/>
          <w:szCs w:val="16"/>
        </w:rPr>
        <w:t>8</w:t>
      </w:r>
      <w:r w:rsidRPr="00417ECD">
        <w:rPr>
          <w:sz w:val="16"/>
          <w:szCs w:val="16"/>
        </w:rPr>
        <w:t xml:space="preserve"> </w:t>
      </w:r>
      <w:r>
        <w:rPr>
          <w:sz w:val="16"/>
          <w:szCs w:val="16"/>
        </w:rPr>
        <w:t>в рамках заключё</w:t>
      </w:r>
      <w:r w:rsidRPr="00417ECD">
        <w:rPr>
          <w:sz w:val="16"/>
          <w:szCs w:val="16"/>
        </w:rPr>
        <w:t>нного контракта</w:t>
      </w:r>
      <w:r>
        <w:rPr>
          <w:sz w:val="16"/>
          <w:szCs w:val="16"/>
        </w:rPr>
        <w:t>,</w:t>
      </w:r>
    </w:p>
    <w:p w:rsidR="00114B38" w:rsidRPr="00417ECD" w:rsidRDefault="00114B38" w:rsidP="00994BF7">
      <w:pPr>
        <w:pStyle w:val="a3"/>
        <w:jc w:val="both"/>
        <w:rPr>
          <w:sz w:val="16"/>
          <w:szCs w:val="16"/>
        </w:rPr>
      </w:pPr>
      <w:r w:rsidRPr="00417ECD">
        <w:rPr>
          <w:sz w:val="16"/>
          <w:szCs w:val="16"/>
        </w:rPr>
        <w:t xml:space="preserve">201 852,00 рублей </w:t>
      </w:r>
      <w:r>
        <w:rPr>
          <w:sz w:val="16"/>
          <w:szCs w:val="16"/>
        </w:rPr>
        <w:t xml:space="preserve">- </w:t>
      </w:r>
      <w:r w:rsidRPr="00417ECD">
        <w:rPr>
          <w:sz w:val="16"/>
          <w:szCs w:val="16"/>
        </w:rPr>
        <w:t>потребность на оплату расходов за период с 21.11.2019 по 30.11.2019.</w:t>
      </w:r>
    </w:p>
  </w:footnote>
  <w:footnote w:id="2">
    <w:p w:rsidR="003473ED" w:rsidRPr="00417ECD" w:rsidRDefault="003473ED" w:rsidP="003473ED">
      <w:pPr>
        <w:pStyle w:val="a3"/>
        <w:jc w:val="both"/>
        <w:rPr>
          <w:sz w:val="16"/>
          <w:szCs w:val="16"/>
        </w:rPr>
      </w:pPr>
      <w:r w:rsidRPr="00417ECD">
        <w:rPr>
          <w:rStyle w:val="a5"/>
          <w:sz w:val="16"/>
          <w:szCs w:val="16"/>
        </w:rPr>
        <w:footnoteRef/>
      </w:r>
      <w:r w:rsidR="00994BF7">
        <w:rPr>
          <w:sz w:val="16"/>
          <w:szCs w:val="16"/>
        </w:rPr>
        <w:t> </w:t>
      </w:r>
      <w:bookmarkStart w:id="0" w:name="_GoBack"/>
      <w:bookmarkEnd w:id="0"/>
      <w:r w:rsidRPr="00417ECD">
        <w:rPr>
          <w:sz w:val="16"/>
          <w:szCs w:val="16"/>
        </w:rPr>
        <w:t>Приказ Минэкономразвития России от 02.10.2013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исполнителем)».</w:t>
      </w:r>
    </w:p>
  </w:footnote>
  <w:footnote w:id="3">
    <w:p w:rsidR="00365DF0" w:rsidRPr="00365DF0" w:rsidRDefault="00365DF0" w:rsidP="002749FB">
      <w:pPr>
        <w:pStyle w:val="a3"/>
        <w:jc w:val="both"/>
      </w:pPr>
      <w:r w:rsidRPr="00365DF0">
        <w:rPr>
          <w:rStyle w:val="a5"/>
        </w:rPr>
        <w:footnoteRef/>
      </w:r>
      <w:r w:rsidRPr="00365DF0">
        <w:t xml:space="preserve"> </w:t>
      </w:r>
      <w:r w:rsidRPr="00365DF0">
        <w:rPr>
          <w:lang w:eastAsia="ar-SA"/>
        </w:rPr>
        <w:t xml:space="preserve">Отчёт </w:t>
      </w:r>
      <w:r w:rsidR="002749FB" w:rsidRPr="002749FB">
        <w:rPr>
          <w:lang w:eastAsia="ar-SA"/>
        </w:rPr>
        <w:t xml:space="preserve">Контрольно-счетной палаты города </w:t>
      </w:r>
      <w:r w:rsidRPr="00365DF0">
        <w:t>от 23.11.2018 № 01-18-56/КСП</w:t>
      </w:r>
      <w:r>
        <w:rPr>
          <w:lang w:eastAsia="ar-SA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392434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7E79B7" w:rsidRPr="007E79B7" w:rsidRDefault="007E79B7" w:rsidP="007E79B7">
        <w:pPr>
          <w:pStyle w:val="a6"/>
          <w:tabs>
            <w:tab w:val="clear" w:pos="9355"/>
            <w:tab w:val="right" w:pos="9638"/>
          </w:tabs>
          <w:jc w:val="right"/>
          <w:rPr>
            <w:sz w:val="20"/>
            <w:szCs w:val="20"/>
          </w:rPr>
        </w:pPr>
        <w:r w:rsidRPr="007E79B7">
          <w:rPr>
            <w:sz w:val="20"/>
            <w:szCs w:val="20"/>
          </w:rPr>
          <w:t xml:space="preserve">Страница </w:t>
        </w:r>
        <w:r w:rsidRPr="007E79B7">
          <w:rPr>
            <w:bCs/>
            <w:sz w:val="20"/>
            <w:szCs w:val="20"/>
          </w:rPr>
          <w:fldChar w:fldCharType="begin"/>
        </w:r>
        <w:r w:rsidRPr="007E79B7">
          <w:rPr>
            <w:bCs/>
            <w:sz w:val="20"/>
            <w:szCs w:val="20"/>
          </w:rPr>
          <w:instrText>PAGE</w:instrText>
        </w:r>
        <w:r w:rsidRPr="007E79B7">
          <w:rPr>
            <w:bCs/>
            <w:sz w:val="20"/>
            <w:szCs w:val="20"/>
          </w:rPr>
          <w:fldChar w:fldCharType="separate"/>
        </w:r>
        <w:r w:rsidR="00994BF7">
          <w:rPr>
            <w:bCs/>
            <w:noProof/>
            <w:sz w:val="20"/>
            <w:szCs w:val="20"/>
          </w:rPr>
          <w:t>106</w:t>
        </w:r>
        <w:r w:rsidRPr="007E79B7">
          <w:rPr>
            <w:sz w:val="20"/>
            <w:szCs w:val="20"/>
          </w:rPr>
          <w:fldChar w:fldCharType="end"/>
        </w:r>
        <w:r w:rsidRPr="007E79B7">
          <w:rPr>
            <w:sz w:val="20"/>
            <w:szCs w:val="20"/>
          </w:rPr>
          <w:t xml:space="preserve"> из </w:t>
        </w:r>
        <w:r w:rsidR="00994BF7">
          <w:rPr>
            <w:sz w:val="20"/>
            <w:szCs w:val="20"/>
          </w:rPr>
          <w:t>132</w:t>
        </w:r>
        <w:r w:rsidRPr="007E79B7">
          <w:rPr>
            <w:bCs/>
            <w:sz w:val="20"/>
            <w:szCs w:val="20"/>
          </w:rPr>
          <w:t xml:space="preserve"> страниц </w:t>
        </w:r>
        <w:r w:rsidRPr="007E79B7">
          <w:rPr>
            <w:sz w:val="20"/>
            <w:szCs w:val="20"/>
          </w:rPr>
          <w:t>приложений 1-37 к заключению от 09.12.2018 № 01-17-81/КСП</w:t>
        </w:r>
      </w:p>
    </w:sdtContent>
  </w:sdt>
  <w:p w:rsidR="007E79B7" w:rsidRDefault="007E79B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E76FB2"/>
    <w:multiLevelType w:val="hybridMultilevel"/>
    <w:tmpl w:val="8C5044A4"/>
    <w:lvl w:ilvl="0" w:tplc="1324A20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5CC3731"/>
    <w:multiLevelType w:val="hybridMultilevel"/>
    <w:tmpl w:val="11068B48"/>
    <w:lvl w:ilvl="0" w:tplc="0419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35EF4A9A"/>
    <w:multiLevelType w:val="hybridMultilevel"/>
    <w:tmpl w:val="C19AD360"/>
    <w:lvl w:ilvl="0" w:tplc="0419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" w15:restartNumberingAfterBreak="0">
    <w:nsid w:val="44A5263C"/>
    <w:multiLevelType w:val="multilevel"/>
    <w:tmpl w:val="7DCA4D9A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8"/>
      <w:numFmt w:val="decimal"/>
      <w:lvlText w:val="%1.%2)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46043E32"/>
    <w:multiLevelType w:val="multilevel"/>
    <w:tmpl w:val="9F2A7C6E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46823679"/>
    <w:multiLevelType w:val="hybridMultilevel"/>
    <w:tmpl w:val="AAFC0E18"/>
    <w:lvl w:ilvl="0" w:tplc="D8AA6B44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CFC1A0A"/>
    <w:multiLevelType w:val="multilevel"/>
    <w:tmpl w:val="FE1C0C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C304CB7"/>
    <w:multiLevelType w:val="hybridMultilevel"/>
    <w:tmpl w:val="FBCEBC6A"/>
    <w:lvl w:ilvl="0" w:tplc="AF4A5478">
      <w:start w:val="1"/>
      <w:numFmt w:val="decimal"/>
      <w:lvlText w:val="%1."/>
      <w:lvlJc w:val="left"/>
      <w:pPr>
        <w:ind w:left="1350" w:hanging="360"/>
      </w:pPr>
      <w:rPr>
        <w:rFonts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6CF"/>
    <w:rsid w:val="00002D61"/>
    <w:rsid w:val="00007BFF"/>
    <w:rsid w:val="00007C32"/>
    <w:rsid w:val="00011B8E"/>
    <w:rsid w:val="00022C80"/>
    <w:rsid w:val="00065711"/>
    <w:rsid w:val="00066863"/>
    <w:rsid w:val="000845FF"/>
    <w:rsid w:val="000861A0"/>
    <w:rsid w:val="000A40F2"/>
    <w:rsid w:val="000B1921"/>
    <w:rsid w:val="000C20A8"/>
    <w:rsid w:val="000D33AE"/>
    <w:rsid w:val="000E1B22"/>
    <w:rsid w:val="000F23C1"/>
    <w:rsid w:val="000F6F5A"/>
    <w:rsid w:val="00100A7C"/>
    <w:rsid w:val="00114B38"/>
    <w:rsid w:val="00116CE7"/>
    <w:rsid w:val="00123869"/>
    <w:rsid w:val="00125B8C"/>
    <w:rsid w:val="001600B4"/>
    <w:rsid w:val="00163106"/>
    <w:rsid w:val="001647E3"/>
    <w:rsid w:val="00177C66"/>
    <w:rsid w:val="00185CE2"/>
    <w:rsid w:val="00186732"/>
    <w:rsid w:val="001B555D"/>
    <w:rsid w:val="001C53E5"/>
    <w:rsid w:val="001D0FB8"/>
    <w:rsid w:val="001D13AD"/>
    <w:rsid w:val="001D3534"/>
    <w:rsid w:val="001E2C07"/>
    <w:rsid w:val="001E5779"/>
    <w:rsid w:val="001F54CF"/>
    <w:rsid w:val="001F7FDB"/>
    <w:rsid w:val="002050B0"/>
    <w:rsid w:val="00215106"/>
    <w:rsid w:val="0022461B"/>
    <w:rsid w:val="0025077E"/>
    <w:rsid w:val="00252BEF"/>
    <w:rsid w:val="00254E77"/>
    <w:rsid w:val="00260910"/>
    <w:rsid w:val="00260F93"/>
    <w:rsid w:val="002749FB"/>
    <w:rsid w:val="00274FE6"/>
    <w:rsid w:val="00275D9F"/>
    <w:rsid w:val="002828B9"/>
    <w:rsid w:val="002856DF"/>
    <w:rsid w:val="002C1825"/>
    <w:rsid w:val="002C7547"/>
    <w:rsid w:val="002E6C52"/>
    <w:rsid w:val="00314B9D"/>
    <w:rsid w:val="003244E6"/>
    <w:rsid w:val="0033154E"/>
    <w:rsid w:val="003362F4"/>
    <w:rsid w:val="0034236A"/>
    <w:rsid w:val="003473ED"/>
    <w:rsid w:val="00363604"/>
    <w:rsid w:val="0036474D"/>
    <w:rsid w:val="00365DF0"/>
    <w:rsid w:val="00385D4F"/>
    <w:rsid w:val="00396EE2"/>
    <w:rsid w:val="003A404C"/>
    <w:rsid w:val="003B1A73"/>
    <w:rsid w:val="003C0E31"/>
    <w:rsid w:val="003C329D"/>
    <w:rsid w:val="003E2278"/>
    <w:rsid w:val="003F3B71"/>
    <w:rsid w:val="00414D27"/>
    <w:rsid w:val="004172C8"/>
    <w:rsid w:val="00417ECD"/>
    <w:rsid w:val="00426B5E"/>
    <w:rsid w:val="00440C99"/>
    <w:rsid w:val="0044603B"/>
    <w:rsid w:val="00446BCA"/>
    <w:rsid w:val="00446E85"/>
    <w:rsid w:val="004541E3"/>
    <w:rsid w:val="00455929"/>
    <w:rsid w:val="004564A2"/>
    <w:rsid w:val="00471C6F"/>
    <w:rsid w:val="004B23C6"/>
    <w:rsid w:val="004B27FD"/>
    <w:rsid w:val="004C2EAA"/>
    <w:rsid w:val="004D37AE"/>
    <w:rsid w:val="004D4EB2"/>
    <w:rsid w:val="004E795F"/>
    <w:rsid w:val="004F25A8"/>
    <w:rsid w:val="004F5247"/>
    <w:rsid w:val="005036CF"/>
    <w:rsid w:val="00526E5D"/>
    <w:rsid w:val="00530024"/>
    <w:rsid w:val="0053095B"/>
    <w:rsid w:val="00532125"/>
    <w:rsid w:val="0053672C"/>
    <w:rsid w:val="005610DF"/>
    <w:rsid w:val="005650EF"/>
    <w:rsid w:val="00581688"/>
    <w:rsid w:val="00583982"/>
    <w:rsid w:val="00583CA7"/>
    <w:rsid w:val="00584386"/>
    <w:rsid w:val="0058571C"/>
    <w:rsid w:val="00594B67"/>
    <w:rsid w:val="005D21A8"/>
    <w:rsid w:val="005E3BCA"/>
    <w:rsid w:val="005F5C24"/>
    <w:rsid w:val="00605E12"/>
    <w:rsid w:val="006178D4"/>
    <w:rsid w:val="006239A5"/>
    <w:rsid w:val="00623A8F"/>
    <w:rsid w:val="0063455E"/>
    <w:rsid w:val="00651454"/>
    <w:rsid w:val="00652E30"/>
    <w:rsid w:val="006609EC"/>
    <w:rsid w:val="00666747"/>
    <w:rsid w:val="00696075"/>
    <w:rsid w:val="006B1CE8"/>
    <w:rsid w:val="006C1475"/>
    <w:rsid w:val="006E7F97"/>
    <w:rsid w:val="00701425"/>
    <w:rsid w:val="00704B3F"/>
    <w:rsid w:val="00715754"/>
    <w:rsid w:val="00715DDA"/>
    <w:rsid w:val="00717B4A"/>
    <w:rsid w:val="0072031C"/>
    <w:rsid w:val="007227ED"/>
    <w:rsid w:val="00735012"/>
    <w:rsid w:val="00740F88"/>
    <w:rsid w:val="0074102F"/>
    <w:rsid w:val="007629AA"/>
    <w:rsid w:val="007637C9"/>
    <w:rsid w:val="00766B24"/>
    <w:rsid w:val="00772525"/>
    <w:rsid w:val="00772A1F"/>
    <w:rsid w:val="00773AE6"/>
    <w:rsid w:val="007843E5"/>
    <w:rsid w:val="007852BA"/>
    <w:rsid w:val="007A1883"/>
    <w:rsid w:val="007B049C"/>
    <w:rsid w:val="007B140F"/>
    <w:rsid w:val="007C7382"/>
    <w:rsid w:val="007E79B7"/>
    <w:rsid w:val="007F4463"/>
    <w:rsid w:val="007F7372"/>
    <w:rsid w:val="00806A72"/>
    <w:rsid w:val="0082417B"/>
    <w:rsid w:val="00855D8C"/>
    <w:rsid w:val="00883CB2"/>
    <w:rsid w:val="008A196A"/>
    <w:rsid w:val="008A49B7"/>
    <w:rsid w:val="008B5A59"/>
    <w:rsid w:val="008E4F43"/>
    <w:rsid w:val="008F0860"/>
    <w:rsid w:val="008F12BE"/>
    <w:rsid w:val="00906D22"/>
    <w:rsid w:val="009329E4"/>
    <w:rsid w:val="0093626D"/>
    <w:rsid w:val="00945078"/>
    <w:rsid w:val="00980826"/>
    <w:rsid w:val="009931E5"/>
    <w:rsid w:val="00994BF7"/>
    <w:rsid w:val="009A5A7F"/>
    <w:rsid w:val="009C2061"/>
    <w:rsid w:val="009C3A4B"/>
    <w:rsid w:val="009C3B96"/>
    <w:rsid w:val="009D1455"/>
    <w:rsid w:val="009E17BA"/>
    <w:rsid w:val="00A02088"/>
    <w:rsid w:val="00A02CA8"/>
    <w:rsid w:val="00A060F5"/>
    <w:rsid w:val="00A4212F"/>
    <w:rsid w:val="00A422A1"/>
    <w:rsid w:val="00A64629"/>
    <w:rsid w:val="00A6560A"/>
    <w:rsid w:val="00A7598A"/>
    <w:rsid w:val="00A81C51"/>
    <w:rsid w:val="00A82D26"/>
    <w:rsid w:val="00A843C9"/>
    <w:rsid w:val="00A93392"/>
    <w:rsid w:val="00AA1820"/>
    <w:rsid w:val="00AA3D0A"/>
    <w:rsid w:val="00AA70C9"/>
    <w:rsid w:val="00AB0EEF"/>
    <w:rsid w:val="00AB629C"/>
    <w:rsid w:val="00AB7AC9"/>
    <w:rsid w:val="00AC02EA"/>
    <w:rsid w:val="00AC5FB2"/>
    <w:rsid w:val="00AF4B13"/>
    <w:rsid w:val="00AF6BED"/>
    <w:rsid w:val="00B242E2"/>
    <w:rsid w:val="00B2798F"/>
    <w:rsid w:val="00B356B5"/>
    <w:rsid w:val="00B40465"/>
    <w:rsid w:val="00B735B7"/>
    <w:rsid w:val="00B92AEF"/>
    <w:rsid w:val="00B96DF8"/>
    <w:rsid w:val="00BA359A"/>
    <w:rsid w:val="00BA57D3"/>
    <w:rsid w:val="00BB2B34"/>
    <w:rsid w:val="00BE1013"/>
    <w:rsid w:val="00BE65E0"/>
    <w:rsid w:val="00C01CCF"/>
    <w:rsid w:val="00C128E9"/>
    <w:rsid w:val="00C31A39"/>
    <w:rsid w:val="00C323C1"/>
    <w:rsid w:val="00C33BE7"/>
    <w:rsid w:val="00C44CE5"/>
    <w:rsid w:val="00C663BB"/>
    <w:rsid w:val="00C701DE"/>
    <w:rsid w:val="00C70224"/>
    <w:rsid w:val="00C71CBA"/>
    <w:rsid w:val="00C732F4"/>
    <w:rsid w:val="00C74898"/>
    <w:rsid w:val="00C8759E"/>
    <w:rsid w:val="00C905A4"/>
    <w:rsid w:val="00C91A32"/>
    <w:rsid w:val="00CA7E39"/>
    <w:rsid w:val="00CB13DB"/>
    <w:rsid w:val="00CE6989"/>
    <w:rsid w:val="00CF3A77"/>
    <w:rsid w:val="00D04460"/>
    <w:rsid w:val="00D056F8"/>
    <w:rsid w:val="00D141B1"/>
    <w:rsid w:val="00D1472C"/>
    <w:rsid w:val="00D158B0"/>
    <w:rsid w:val="00D176E4"/>
    <w:rsid w:val="00D202CC"/>
    <w:rsid w:val="00D30BF0"/>
    <w:rsid w:val="00D34C9A"/>
    <w:rsid w:val="00D36AA3"/>
    <w:rsid w:val="00D43ACD"/>
    <w:rsid w:val="00D50FC3"/>
    <w:rsid w:val="00D71CAD"/>
    <w:rsid w:val="00D907F3"/>
    <w:rsid w:val="00D92A4D"/>
    <w:rsid w:val="00DB5895"/>
    <w:rsid w:val="00DC3FC1"/>
    <w:rsid w:val="00DC4D73"/>
    <w:rsid w:val="00DD069E"/>
    <w:rsid w:val="00E0254B"/>
    <w:rsid w:val="00E04D3F"/>
    <w:rsid w:val="00E05408"/>
    <w:rsid w:val="00E05D3A"/>
    <w:rsid w:val="00E26916"/>
    <w:rsid w:val="00E30D2B"/>
    <w:rsid w:val="00E343CC"/>
    <w:rsid w:val="00E426A8"/>
    <w:rsid w:val="00E61A52"/>
    <w:rsid w:val="00E63560"/>
    <w:rsid w:val="00E6783E"/>
    <w:rsid w:val="00E82D13"/>
    <w:rsid w:val="00E83B1A"/>
    <w:rsid w:val="00E97EED"/>
    <w:rsid w:val="00EA1110"/>
    <w:rsid w:val="00EA398E"/>
    <w:rsid w:val="00EC5263"/>
    <w:rsid w:val="00EE3FF6"/>
    <w:rsid w:val="00EF0D01"/>
    <w:rsid w:val="00EF73C8"/>
    <w:rsid w:val="00EF7B7B"/>
    <w:rsid w:val="00F042E5"/>
    <w:rsid w:val="00F11D5D"/>
    <w:rsid w:val="00F14817"/>
    <w:rsid w:val="00F27125"/>
    <w:rsid w:val="00F465ED"/>
    <w:rsid w:val="00F636CF"/>
    <w:rsid w:val="00FB293E"/>
    <w:rsid w:val="00FD0587"/>
    <w:rsid w:val="00FD4DF2"/>
    <w:rsid w:val="00FD6003"/>
    <w:rsid w:val="00FF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63661"/>
  <w15:chartTrackingRefBased/>
  <w15:docId w15:val="{F80B6A83-C0F8-4DFB-A667-0C9C1809F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F636CF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F636CF"/>
    <w:rPr>
      <w:rFonts w:eastAsia="Times New Roman"/>
      <w:sz w:val="20"/>
      <w:szCs w:val="20"/>
      <w:lang w:eastAsia="ru-RU"/>
    </w:rPr>
  </w:style>
  <w:style w:type="character" w:styleId="a5">
    <w:name w:val="footnote reference"/>
    <w:aliases w:val="текст сноски,анкета сноска,Знак сноски-FN,Ciae niinee-FN,Знак сноски 1,Ciae niinee 1"/>
    <w:uiPriority w:val="99"/>
    <w:unhideWhenUsed/>
    <w:rsid w:val="00F636CF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2828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828B9"/>
  </w:style>
  <w:style w:type="paragraph" w:styleId="a8">
    <w:name w:val="footer"/>
    <w:basedOn w:val="a"/>
    <w:link w:val="a9"/>
    <w:uiPriority w:val="99"/>
    <w:unhideWhenUsed/>
    <w:rsid w:val="002828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28B9"/>
  </w:style>
  <w:style w:type="paragraph" w:styleId="aa">
    <w:name w:val="Balloon Text"/>
    <w:basedOn w:val="a"/>
    <w:link w:val="ab"/>
    <w:uiPriority w:val="99"/>
    <w:semiHidden/>
    <w:unhideWhenUsed/>
    <w:rsid w:val="00883CB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83CB2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link w:val="ad"/>
    <w:uiPriority w:val="34"/>
    <w:qFormat/>
    <w:rsid w:val="00526E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d">
    <w:name w:val="Абзац списка Знак"/>
    <w:link w:val="ac"/>
    <w:uiPriority w:val="34"/>
    <w:locked/>
    <w:rsid w:val="00526E5D"/>
    <w:rPr>
      <w:rFonts w:ascii="Calibri" w:eastAsia="Calibri" w:hAnsi="Calibri"/>
      <w:sz w:val="22"/>
      <w:szCs w:val="22"/>
    </w:rPr>
  </w:style>
  <w:style w:type="paragraph" w:styleId="2">
    <w:name w:val="Body Text 2"/>
    <w:basedOn w:val="a"/>
    <w:link w:val="21"/>
    <w:uiPriority w:val="99"/>
    <w:semiHidden/>
    <w:rsid w:val="006C1475"/>
    <w:pPr>
      <w:jc w:val="both"/>
    </w:pPr>
    <w:rPr>
      <w:rFonts w:eastAsia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uiPriority w:val="99"/>
    <w:semiHidden/>
    <w:rsid w:val="006C1475"/>
  </w:style>
  <w:style w:type="character" w:customStyle="1" w:styleId="21">
    <w:name w:val="Основной текст 2 Знак1"/>
    <w:link w:val="2"/>
    <w:uiPriority w:val="99"/>
    <w:semiHidden/>
    <w:locked/>
    <w:rsid w:val="006C1475"/>
    <w:rPr>
      <w:rFonts w:eastAsia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09BC4-B5E0-4747-8060-A66FDCBB0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2</Pages>
  <Words>917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Обыденнова Жанна Александровна</dc:creator>
  <cp:keywords/>
  <dc:description/>
  <cp:lastModifiedBy>Егоров Виталий Сергеевич</cp:lastModifiedBy>
  <cp:revision>37</cp:revision>
  <cp:lastPrinted>2018-11-27T05:50:00Z</cp:lastPrinted>
  <dcterms:created xsi:type="dcterms:W3CDTF">2018-11-26T10:16:00Z</dcterms:created>
  <dcterms:modified xsi:type="dcterms:W3CDTF">2018-12-10T14:12:00Z</dcterms:modified>
</cp:coreProperties>
</file>